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4" w:rsidRDefault="00B1641B">
      <w:pPr>
        <w:spacing w:line="418" w:lineRule="exact"/>
        <w:ind w:left="8518"/>
        <w:rPr>
          <w:rFonts w:ascii="Times New Roman" w:eastAsia="Times New Roman"/>
          <w:b/>
          <w:i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131.65pt;width:504.85pt;height:635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0"/>
                    <w:gridCol w:w="360"/>
                    <w:gridCol w:w="1942"/>
                    <w:gridCol w:w="939"/>
                    <w:gridCol w:w="1421"/>
                    <w:gridCol w:w="1261"/>
                    <w:gridCol w:w="2000"/>
                  </w:tblGrid>
                  <w:tr w:rsidR="00102BD4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20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間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479"/>
                    </w:trPr>
                    <w:tc>
                      <w:tcPr>
                        <w:tcW w:w="2160" w:type="dxa"/>
                        <w:vMerge w:val="restart"/>
                      </w:tcPr>
                      <w:p w:rsidR="00102BD4" w:rsidRDefault="00102BD4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3"/>
                          </w:rPr>
                        </w:pPr>
                      </w:p>
                      <w:p w:rsidR="00102BD4" w:rsidRDefault="00B1641B">
                        <w:pPr>
                          <w:pStyle w:val="TableParagraph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代表人／連絡人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  <w:vMerge w:val="restart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9" w:type="dxa"/>
                        <w:vMerge w:val="restart"/>
                      </w:tcPr>
                      <w:p w:rsidR="00102BD4" w:rsidRDefault="00102BD4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3"/>
                          </w:rPr>
                        </w:pPr>
                      </w:p>
                      <w:p w:rsidR="00102BD4" w:rsidRDefault="00B1641B"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職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:rsidR="00102BD4" w:rsidRDefault="00B1641B">
                        <w:pPr>
                          <w:pStyle w:val="TableParagraph"/>
                          <w:spacing w:before="72"/>
                          <w:ind w:left="334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話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359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102BD4" w:rsidRDefault="00102B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02BD4" w:rsidRDefault="00102B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9" w:type="dxa"/>
                        <w:vMerge/>
                        <w:tcBorders>
                          <w:top w:val="nil"/>
                        </w:tcBorders>
                      </w:tcPr>
                      <w:p w:rsidR="00102BD4" w:rsidRDefault="00102B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102BD4" w:rsidRDefault="00102B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:rsidR="00102BD4" w:rsidRDefault="00B1641B">
                        <w:pPr>
                          <w:pStyle w:val="TableParagraph"/>
                          <w:spacing w:before="11" w:line="328" w:lineRule="exact"/>
                          <w:ind w:left="334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傳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真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1082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spacing w:before="14" w:line="256" w:lineRule="auto"/>
                          <w:ind w:left="237" w:right="210"/>
                          <w:rPr>
                            <w:sz w:val="24"/>
                          </w:rPr>
                        </w:pPr>
                        <w:r>
                          <w:rPr>
                            <w:spacing w:val="35"/>
                            <w:sz w:val="24"/>
                          </w:rPr>
                          <w:t>公司登記證明或合法設立登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</w:p>
                      <w:p w:rsidR="00102BD4" w:rsidRDefault="00B1641B">
                        <w:pPr>
                          <w:pStyle w:val="TableParagraph"/>
                          <w:spacing w:before="2" w:line="328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記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證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明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碼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360" w:type="dxa"/>
                        <w:gridSpan w:val="2"/>
                      </w:tcPr>
                      <w:p w:rsidR="00102BD4" w:rsidRDefault="00102BD4">
                        <w:pPr>
                          <w:pStyle w:val="TableParagraph"/>
                          <w:spacing w:before="6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:rsidR="00102BD4" w:rsidRDefault="00B1641B"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工廠登記證明號碼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1046"/>
                    </w:trPr>
                    <w:tc>
                      <w:tcPr>
                        <w:tcW w:w="10083" w:type="dxa"/>
                        <w:gridSpan w:val="7"/>
                      </w:tcPr>
                      <w:p w:rsidR="00102BD4" w:rsidRDefault="00102BD4">
                        <w:pPr>
                          <w:pStyle w:val="TableParagraph"/>
                          <w:spacing w:before="6"/>
                          <w:rPr>
                            <w:rFonts w:ascii="微軟正黑體"/>
                            <w:b/>
                            <w:sz w:val="19"/>
                          </w:rPr>
                        </w:pPr>
                      </w:p>
                      <w:p w:rsidR="00102BD4" w:rsidRDefault="00B1641B">
                        <w:pPr>
                          <w:pStyle w:val="TableParagraph"/>
                          <w:tabs>
                            <w:tab w:val="left" w:pos="717"/>
                          </w:tabs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品：</w:t>
                        </w:r>
                      </w:p>
                    </w:tc>
                  </w:tr>
                  <w:tr w:rsidR="00102BD4">
                    <w:trPr>
                      <w:trHeight w:val="721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記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本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102BD4" w:rsidRDefault="00B1641B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720"/>
                    </w:trPr>
                    <w:tc>
                      <w:tcPr>
                        <w:tcW w:w="4462" w:type="dxa"/>
                        <w:gridSpan w:val="3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研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究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展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線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上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房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及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備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投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金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</w:t>
                        </w:r>
                      </w:p>
                    </w:tc>
                  </w:tr>
                  <w:tr w:rsidR="00102BD4">
                    <w:trPr>
                      <w:trHeight w:val="722"/>
                    </w:trPr>
                    <w:tc>
                      <w:tcPr>
                        <w:tcW w:w="2520" w:type="dxa"/>
                        <w:gridSpan w:val="2"/>
                      </w:tcPr>
                      <w:p w:rsidR="00102BD4" w:rsidRDefault="00B1641B">
                        <w:pPr>
                          <w:pStyle w:val="TableParagraph"/>
                          <w:spacing w:before="19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102BD4" w:rsidRDefault="00B1641B">
                        <w:pPr>
                          <w:pStyle w:val="TableParagraph"/>
                          <w:spacing w:before="19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產品別／業務別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102BD4" w:rsidRDefault="00B1641B">
                        <w:pPr>
                          <w:pStyle w:val="TableParagraph"/>
                          <w:spacing w:before="19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量／月</w:t>
                        </w:r>
                      </w:p>
                    </w:tc>
                  </w:tr>
                  <w:tr w:rsidR="00102BD4">
                    <w:trPr>
                      <w:trHeight w:val="719"/>
                    </w:trPr>
                    <w:tc>
                      <w:tcPr>
                        <w:tcW w:w="2520" w:type="dxa"/>
                        <w:gridSpan w:val="2"/>
                      </w:tcPr>
                      <w:p w:rsidR="00102BD4" w:rsidRDefault="00B1641B">
                        <w:pPr>
                          <w:pStyle w:val="TableParagraph"/>
                          <w:spacing w:before="191"/>
                          <w:ind w:left="10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萬元／年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02BD4">
                    <w:trPr>
                      <w:trHeight w:val="919"/>
                    </w:trPr>
                    <w:tc>
                      <w:tcPr>
                        <w:tcW w:w="2520" w:type="dxa"/>
                        <w:gridSpan w:val="2"/>
                      </w:tcPr>
                      <w:p w:rsidR="00102BD4" w:rsidRDefault="00102BD4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5"/>
                          </w:rPr>
                        </w:pPr>
                      </w:p>
                      <w:p w:rsidR="00102BD4" w:rsidRDefault="00B1641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關係企業／協力廠商</w:t>
                        </w:r>
                      </w:p>
                    </w:tc>
                    <w:tc>
                      <w:tcPr>
                        <w:tcW w:w="7563" w:type="dxa"/>
                        <w:gridSpan w:val="5"/>
                      </w:tcPr>
                      <w:p w:rsidR="00102BD4" w:rsidRDefault="00102BD4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102BD4" w:rsidRDefault="00102BD4">
                  <w:pPr>
                    <w:pStyle w:val="a3"/>
                    <w:ind w:firstLine="0"/>
                  </w:pPr>
                </w:p>
              </w:txbxContent>
            </v:textbox>
            <w10:wrap anchorx="page" anchory="page"/>
          </v:shape>
        </w:pict>
      </w:r>
      <w:r>
        <w:rPr>
          <w:rFonts w:ascii="微軟正黑體" w:eastAsia="微軟正黑體" w:hint="eastAsia"/>
          <w:b/>
          <w:sz w:val="28"/>
        </w:rPr>
        <w:t>附件</w:t>
      </w:r>
      <w:r>
        <w:rPr>
          <w:rFonts w:ascii="微軟正黑體" w:eastAsia="微軟正黑體" w:hint="eastAsia"/>
          <w:b/>
          <w:sz w:val="28"/>
        </w:rPr>
        <w:t xml:space="preserve"> </w:t>
      </w:r>
      <w:r>
        <w:rPr>
          <w:rFonts w:ascii="Times New Roman" w:eastAsia="Times New Roman"/>
          <w:b/>
          <w:i/>
          <w:sz w:val="28"/>
        </w:rPr>
        <w:t>2</w:t>
      </w:r>
    </w:p>
    <w:p w:rsidR="00102BD4" w:rsidRDefault="00B1641B" w:rsidP="00B1641B">
      <w:pPr>
        <w:pStyle w:val="a3"/>
        <w:spacing w:before="60" w:line="180" w:lineRule="auto"/>
        <w:ind w:left="3113" w:right="529" w:hanging="2120"/>
      </w:pPr>
      <w:r>
        <w:t>高雄</w:t>
      </w:r>
      <w:bookmarkStart w:id="0" w:name="_GoBack"/>
      <w:bookmarkEnd w:id="0"/>
      <w:r>
        <w:t>區農業改良場研究成果技術移轉廠商基本資料表</w:t>
      </w:r>
    </w:p>
    <w:sectPr w:rsidR="00102BD4">
      <w:type w:val="continuous"/>
      <w:pgSz w:w="11910" w:h="16840"/>
      <w:pgMar w:top="118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02BD4"/>
    <w:rsid w:val="00102BD4"/>
    <w:rsid w:val="00B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62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2</cp:revision>
  <dcterms:created xsi:type="dcterms:W3CDTF">2023-07-21T09:11:00Z</dcterms:created>
  <dcterms:modified xsi:type="dcterms:W3CDTF">2023-07-21T09:19:00Z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