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2" w:rsidRPr="00E37BEC" w:rsidRDefault="004F5384" w:rsidP="008B6CE0">
      <w:pPr>
        <w:tabs>
          <w:tab w:val="left" w:pos="1380"/>
        </w:tabs>
        <w:jc w:val="right"/>
        <w:rPr>
          <w:rFonts w:eastAsia="標楷體"/>
          <w:b/>
          <w:sz w:val="28"/>
          <w:szCs w:val="28"/>
        </w:rPr>
      </w:pPr>
      <w:r w:rsidRPr="00E37BEC">
        <w:rPr>
          <w:rFonts w:eastAsia="標楷體"/>
          <w:b/>
          <w:sz w:val="28"/>
          <w:szCs w:val="28"/>
        </w:rPr>
        <w:t>附件</w:t>
      </w:r>
      <w:r w:rsidR="00487C4F" w:rsidRPr="00E37BEC">
        <w:rPr>
          <w:rFonts w:eastAsia="標楷體"/>
          <w:b/>
          <w:sz w:val="28"/>
          <w:szCs w:val="28"/>
        </w:rPr>
        <w:t>3</w:t>
      </w:r>
      <w:r w:rsidRPr="00E37BEC">
        <w:rPr>
          <w:rFonts w:eastAsia="標楷體"/>
          <w:b/>
          <w:sz w:val="28"/>
          <w:szCs w:val="28"/>
        </w:rPr>
        <w:tab/>
      </w:r>
    </w:p>
    <w:p w:rsidR="004B3C26" w:rsidRPr="00E37BEC" w:rsidRDefault="004F5384" w:rsidP="004B3C26">
      <w:pPr>
        <w:tabs>
          <w:tab w:val="left" w:pos="1380"/>
        </w:tabs>
        <w:jc w:val="center"/>
        <w:rPr>
          <w:rFonts w:eastAsia="標楷體"/>
          <w:b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行政院農業委會員會高雄區農業改良場</w:t>
      </w:r>
      <w:r w:rsidR="004A0CF2" w:rsidRPr="00E37BEC">
        <w:rPr>
          <w:rFonts w:eastAsia="標楷體"/>
          <w:b/>
          <w:sz w:val="36"/>
          <w:szCs w:val="36"/>
        </w:rPr>
        <w:t>科技</w:t>
      </w:r>
      <w:r w:rsidR="004942DB" w:rsidRPr="00E37BEC">
        <w:rPr>
          <w:rFonts w:eastAsia="標楷體"/>
          <w:b/>
          <w:sz w:val="36"/>
          <w:szCs w:val="36"/>
        </w:rPr>
        <w:t>計畫</w:t>
      </w:r>
      <w:r w:rsidRPr="00E37BEC">
        <w:rPr>
          <w:rFonts w:eastAsia="標楷體"/>
          <w:b/>
          <w:sz w:val="36"/>
          <w:szCs w:val="36"/>
        </w:rPr>
        <w:t>研究成果</w:t>
      </w:r>
    </w:p>
    <w:p w:rsidR="004F5384" w:rsidRPr="00E37BEC" w:rsidRDefault="004F5384" w:rsidP="004B3C26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技術移轉意願書</w:t>
      </w:r>
      <w:r w:rsidRPr="00E37BEC">
        <w:rPr>
          <w:rFonts w:eastAsia="標楷體"/>
          <w:b/>
          <w:sz w:val="36"/>
          <w:szCs w:val="36"/>
        </w:rPr>
        <w:t>(</w:t>
      </w:r>
      <w:r w:rsidRPr="00E37BEC">
        <w:rPr>
          <w:rFonts w:eastAsia="標楷體"/>
          <w:b/>
          <w:sz w:val="36"/>
          <w:szCs w:val="36"/>
        </w:rPr>
        <w:t>擬移轉廠商提出</w:t>
      </w:r>
      <w:r w:rsidRPr="00E37BEC">
        <w:rPr>
          <w:rFonts w:eastAsia="標楷體"/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E37BEC" w:rsidRDefault="008D1CA8" w:rsidP="00647C2B">
            <w:pPr>
              <w:jc w:val="both"/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sz w:val="28"/>
              </w:rPr>
              <w:t>薑荷花高雄</w:t>
            </w:r>
            <w:r w:rsidR="004032E4">
              <w:rPr>
                <w:rFonts w:eastAsia="標楷體" w:hint="eastAsia"/>
                <w:sz w:val="28"/>
              </w:rPr>
              <w:t>2</w:t>
            </w:r>
            <w:r w:rsidRPr="008D1CA8">
              <w:rPr>
                <w:rFonts w:eastAsia="標楷體" w:hint="eastAsia"/>
                <w:sz w:val="28"/>
              </w:rPr>
              <w:t>號品種權</w:t>
            </w:r>
          </w:p>
        </w:tc>
      </w:tr>
      <w:tr w:rsidR="001A2DB4" w:rsidRPr="00E37BEC">
        <w:trPr>
          <w:trHeight w:val="1056"/>
        </w:trPr>
        <w:tc>
          <w:tcPr>
            <w:tcW w:w="2268" w:type="dxa"/>
            <w:vAlign w:val="center"/>
          </w:tcPr>
          <w:p w:rsidR="001A2DB4" w:rsidRPr="00E37BEC" w:rsidRDefault="004A0CF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科技</w:t>
            </w:r>
            <w:r w:rsidR="001A2DB4" w:rsidRPr="00E37BEC">
              <w:rPr>
                <w:rFonts w:eastAsia="標楷體"/>
                <w:sz w:val="28"/>
              </w:rPr>
              <w:t>計畫名稱及編號</w:t>
            </w:r>
          </w:p>
        </w:tc>
        <w:tc>
          <w:tcPr>
            <w:tcW w:w="7457" w:type="dxa"/>
            <w:vAlign w:val="center"/>
          </w:tcPr>
          <w:p w:rsidR="002372C5" w:rsidRDefault="008D1CA8" w:rsidP="00D54536">
            <w:pPr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薑荷花育種</w:t>
            </w:r>
          </w:p>
          <w:p w:rsidR="002F1EF8" w:rsidRPr="00E37BEC" w:rsidRDefault="008D1CA8" w:rsidP="00D54536">
            <w:pPr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sz w:val="28"/>
                <w:szCs w:val="28"/>
              </w:rPr>
              <w:t>100</w:t>
            </w:r>
            <w:r w:rsidRPr="008D1CA8">
              <w:rPr>
                <w:rFonts w:eastAsia="標楷體" w:hint="eastAsia"/>
                <w:sz w:val="28"/>
                <w:szCs w:val="28"/>
              </w:rPr>
              <w:t>農科</w:t>
            </w:r>
            <w:r w:rsidRPr="008D1CA8">
              <w:rPr>
                <w:rFonts w:eastAsia="標楷體" w:hint="eastAsia"/>
                <w:sz w:val="28"/>
                <w:szCs w:val="28"/>
              </w:rPr>
              <w:t>-4.2.2-</w:t>
            </w:r>
            <w:r w:rsidRPr="008D1CA8">
              <w:rPr>
                <w:rFonts w:eastAsia="標楷體" w:hint="eastAsia"/>
                <w:sz w:val="28"/>
                <w:szCs w:val="28"/>
              </w:rPr>
              <w:t>高</w:t>
            </w:r>
            <w:r w:rsidRPr="008D1CA8">
              <w:rPr>
                <w:rFonts w:eastAsia="標楷體" w:hint="eastAsia"/>
                <w:sz w:val="28"/>
                <w:szCs w:val="28"/>
              </w:rPr>
              <w:t>-K6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2372C5" w:rsidP="008D1CA8">
            <w:pPr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kern w:val="0"/>
                <w:sz w:val="28"/>
                <w:szCs w:val="28"/>
              </w:rPr>
              <w:t>陳</w:t>
            </w:r>
            <w:r w:rsidR="008D1CA8">
              <w:rPr>
                <w:rFonts w:eastAsia="標楷體" w:hint="eastAsia"/>
                <w:kern w:val="0"/>
                <w:sz w:val="28"/>
                <w:szCs w:val="28"/>
              </w:rPr>
              <w:t>富永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857123" w:rsidRDefault="008D1CA8" w:rsidP="005F39D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1CA8">
              <w:rPr>
                <w:rFonts w:eastAsia="標楷體" w:hint="eastAsia"/>
                <w:sz w:val="28"/>
                <w:szCs w:val="28"/>
              </w:rPr>
              <w:t>薑荷花高雄</w:t>
            </w:r>
            <w:r w:rsidR="004032E4">
              <w:rPr>
                <w:rFonts w:eastAsia="標楷體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Pr="008D1CA8">
              <w:rPr>
                <w:rFonts w:eastAsia="標楷體" w:hint="eastAsia"/>
                <w:sz w:val="28"/>
                <w:szCs w:val="28"/>
              </w:rPr>
              <w:t>號種球繁殖</w:t>
            </w:r>
            <w:r>
              <w:rPr>
                <w:rFonts w:eastAsia="標楷體" w:hint="eastAsia"/>
                <w:sz w:val="28"/>
                <w:szCs w:val="28"/>
              </w:rPr>
              <w:t>技術</w:t>
            </w:r>
          </w:p>
          <w:p w:rsidR="005F39DE" w:rsidRPr="005F39DE" w:rsidRDefault="008D1CA8" w:rsidP="008D1CA8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薑荷花</w:t>
            </w:r>
            <w:r w:rsidRPr="008D1CA8">
              <w:rPr>
                <w:rFonts w:eastAsia="標楷體" w:hint="eastAsia"/>
                <w:sz w:val="28"/>
                <w:szCs w:val="28"/>
              </w:rPr>
              <w:t>觀賞盆栽之培</w:t>
            </w:r>
            <w:r>
              <w:rPr>
                <w:rFonts w:eastAsia="標楷體" w:hint="eastAsia"/>
                <w:sz w:val="28"/>
                <w:szCs w:val="28"/>
              </w:rPr>
              <w:t>育</w:t>
            </w:r>
            <w:r w:rsidRPr="008D1CA8">
              <w:rPr>
                <w:rFonts w:eastAsia="標楷體" w:hint="eastAsia"/>
                <w:sz w:val="28"/>
                <w:szCs w:val="28"/>
              </w:rPr>
              <w:t>技術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751136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臺</w:t>
            </w:r>
            <w:r w:rsidR="00D44F11" w:rsidRPr="00E37BEC">
              <w:rPr>
                <w:rFonts w:eastAsia="標楷體"/>
                <w:sz w:val="28"/>
              </w:rPr>
              <w:t>灣地區</w:t>
            </w:r>
            <w:r w:rsidR="002F1EF8" w:rsidRPr="00E37BEC">
              <w:rPr>
                <w:rFonts w:eastAsia="標楷體"/>
                <w:sz w:val="28"/>
              </w:rPr>
              <w:t>。</w:t>
            </w:r>
          </w:p>
        </w:tc>
      </w:tr>
      <w:tr w:rsidR="00695CE0" w:rsidRPr="00E37BEC">
        <w:trPr>
          <w:cantSplit/>
          <w:trHeight w:val="3210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FD6723" w:rsidRPr="00E37BEC" w:rsidRDefault="008D1CA8" w:rsidP="00196835">
            <w:pPr>
              <w:spacing w:before="60" w:line="340" w:lineRule="atLeast"/>
              <w:rPr>
                <w:rFonts w:eastAsia="標楷體"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sz w:val="28"/>
                <w:szCs w:val="28"/>
              </w:rPr>
              <w:t>種苗及觀賞盆栽</w:t>
            </w:r>
            <w:r w:rsidR="002F1EF8" w:rsidRPr="00E37BEC">
              <w:rPr>
                <w:rFonts w:eastAsia="標楷體"/>
                <w:spacing w:val="10"/>
                <w:sz w:val="28"/>
                <w:szCs w:val="28"/>
              </w:rPr>
              <w:t>生產販售。</w:t>
            </w:r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47" w:rsidRDefault="005A7347" w:rsidP="00EC1815">
      <w:r>
        <w:separator/>
      </w:r>
    </w:p>
  </w:endnote>
  <w:endnote w:type="continuationSeparator" w:id="0">
    <w:p w:rsidR="005A7347" w:rsidRDefault="005A7347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47" w:rsidRDefault="005A7347" w:rsidP="00EC1815">
      <w:r>
        <w:separator/>
      </w:r>
    </w:p>
  </w:footnote>
  <w:footnote w:type="continuationSeparator" w:id="0">
    <w:p w:rsidR="005A7347" w:rsidRDefault="005A7347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E1660"/>
    <w:rsid w:val="0015708F"/>
    <w:rsid w:val="00196835"/>
    <w:rsid w:val="001A2DB4"/>
    <w:rsid w:val="001D5C99"/>
    <w:rsid w:val="0020545F"/>
    <w:rsid w:val="002372C5"/>
    <w:rsid w:val="002870EC"/>
    <w:rsid w:val="002F1EF8"/>
    <w:rsid w:val="00385D4B"/>
    <w:rsid w:val="003965C6"/>
    <w:rsid w:val="003E2532"/>
    <w:rsid w:val="004032E4"/>
    <w:rsid w:val="00454A0A"/>
    <w:rsid w:val="00482545"/>
    <w:rsid w:val="00487C4F"/>
    <w:rsid w:val="004942DB"/>
    <w:rsid w:val="004A0CF2"/>
    <w:rsid w:val="004A3DFF"/>
    <w:rsid w:val="004B3C26"/>
    <w:rsid w:val="004C66B5"/>
    <w:rsid w:val="004D1442"/>
    <w:rsid w:val="004F4348"/>
    <w:rsid w:val="004F5384"/>
    <w:rsid w:val="00511CA2"/>
    <w:rsid w:val="00584527"/>
    <w:rsid w:val="005A7347"/>
    <w:rsid w:val="005E5697"/>
    <w:rsid w:val="005F39DE"/>
    <w:rsid w:val="00606612"/>
    <w:rsid w:val="00640054"/>
    <w:rsid w:val="00643074"/>
    <w:rsid w:val="00647C2B"/>
    <w:rsid w:val="00695CE0"/>
    <w:rsid w:val="006A2708"/>
    <w:rsid w:val="0071697D"/>
    <w:rsid w:val="00727E2E"/>
    <w:rsid w:val="007312F3"/>
    <w:rsid w:val="00742EA2"/>
    <w:rsid w:val="00751136"/>
    <w:rsid w:val="0076064A"/>
    <w:rsid w:val="00857123"/>
    <w:rsid w:val="008A5857"/>
    <w:rsid w:val="008B6CE0"/>
    <w:rsid w:val="008C4F48"/>
    <w:rsid w:val="008D1CA8"/>
    <w:rsid w:val="008F598E"/>
    <w:rsid w:val="009924D8"/>
    <w:rsid w:val="009B05B1"/>
    <w:rsid w:val="009C38A5"/>
    <w:rsid w:val="00A07139"/>
    <w:rsid w:val="00AF74EF"/>
    <w:rsid w:val="00B919BB"/>
    <w:rsid w:val="00BC397D"/>
    <w:rsid w:val="00C101DD"/>
    <w:rsid w:val="00C123E8"/>
    <w:rsid w:val="00C8154B"/>
    <w:rsid w:val="00CC6FD3"/>
    <w:rsid w:val="00CE1CFE"/>
    <w:rsid w:val="00D44F11"/>
    <w:rsid w:val="00D54536"/>
    <w:rsid w:val="00DB5350"/>
    <w:rsid w:val="00DE044E"/>
    <w:rsid w:val="00E37BEC"/>
    <w:rsid w:val="00E50FAB"/>
    <w:rsid w:val="00E54C6D"/>
    <w:rsid w:val="00E56445"/>
    <w:rsid w:val="00EC1815"/>
    <w:rsid w:val="00F1520C"/>
    <w:rsid w:val="00F35D27"/>
    <w:rsid w:val="00F361B3"/>
    <w:rsid w:val="00F424F5"/>
    <w:rsid w:val="00F72CAA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ttdais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2</cp:revision>
  <cp:lastPrinted>2017-10-12T07:20:00Z</cp:lastPrinted>
  <dcterms:created xsi:type="dcterms:W3CDTF">2018-06-20T07:37:00Z</dcterms:created>
  <dcterms:modified xsi:type="dcterms:W3CDTF">2018-06-20T07:37:00Z</dcterms:modified>
</cp:coreProperties>
</file>