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07C25" w14:textId="77777777" w:rsidR="009D2FA8" w:rsidRPr="000A4088" w:rsidRDefault="009D2FA8" w:rsidP="009D2FA8">
      <w:pPr>
        <w:autoSpaceDE w:val="0"/>
        <w:autoSpaceDN w:val="0"/>
        <w:adjustRightInd w:val="0"/>
        <w:rPr>
          <w:rFonts w:ascii="標楷體" w:hAnsi="標楷體" w:cs="標楷體"/>
          <w:color w:val="000000" w:themeColor="text1"/>
          <w:kern w:val="0"/>
        </w:rPr>
      </w:pPr>
      <w:bookmarkStart w:id="0" w:name="_GoBack"/>
      <w:bookmarkEnd w:id="0"/>
    </w:p>
    <w:p w14:paraId="0DF5801D" w14:textId="53C2FD8C" w:rsidR="009D2FA8" w:rsidRPr="000A4088" w:rsidRDefault="009D2FA8" w:rsidP="009D2FA8">
      <w:pPr>
        <w:spacing w:afterLines="100" w:after="360"/>
        <w:jc w:val="center"/>
        <w:rPr>
          <w:rFonts w:ascii="標楷體" w:eastAsia="標楷體" w:hAnsi="標楷體"/>
          <w:b/>
          <w:color w:val="000000" w:themeColor="text1"/>
          <w:sz w:val="28"/>
          <w:szCs w:val="28"/>
        </w:rPr>
      </w:pPr>
      <w:r w:rsidRPr="000A4088">
        <w:rPr>
          <w:rFonts w:ascii="標楷體" w:hAnsi="標楷體" w:cs="標楷體"/>
          <w:color w:val="000000" w:themeColor="text1"/>
          <w:kern w:val="0"/>
        </w:rPr>
        <w:t xml:space="preserve"> </w:t>
      </w:r>
      <w:r w:rsidRPr="000A4088">
        <w:rPr>
          <w:rFonts w:ascii="標楷體" w:eastAsia="標楷體" w:hAnsi="標楷體" w:cs="標楷體"/>
          <w:color w:val="000000" w:themeColor="text1"/>
          <w:kern w:val="0"/>
          <w:sz w:val="32"/>
          <w:szCs w:val="32"/>
        </w:rPr>
        <w:t>番木瓜自</w:t>
      </w:r>
      <w:proofErr w:type="gramStart"/>
      <w:r w:rsidRPr="000A4088">
        <w:rPr>
          <w:rFonts w:ascii="標楷體" w:eastAsia="標楷體" w:hAnsi="標楷體" w:cs="標楷體"/>
          <w:color w:val="000000" w:themeColor="text1"/>
          <w:kern w:val="0"/>
          <w:sz w:val="32"/>
          <w:szCs w:val="32"/>
        </w:rPr>
        <w:t>交系</w:t>
      </w:r>
      <w:r w:rsidR="00CC4804" w:rsidRPr="000A4088">
        <w:rPr>
          <w:rFonts w:ascii="標楷體" w:eastAsia="標楷體" w:hAnsi="標楷體" w:cs="標楷體" w:hint="eastAsia"/>
          <w:color w:val="000000" w:themeColor="text1"/>
          <w:kern w:val="0"/>
          <w:sz w:val="32"/>
          <w:szCs w:val="32"/>
        </w:rPr>
        <w:t>境外</w:t>
      </w:r>
      <w:r w:rsidRPr="000A4088">
        <w:rPr>
          <w:rFonts w:ascii="標楷體" w:eastAsia="標楷體" w:hAnsi="標楷體" w:cs="標楷體" w:hint="eastAsia"/>
          <w:color w:val="000000" w:themeColor="text1"/>
          <w:kern w:val="0"/>
          <w:sz w:val="32"/>
          <w:szCs w:val="32"/>
        </w:rPr>
        <w:t>有償讓</w:t>
      </w:r>
      <w:proofErr w:type="gramEnd"/>
      <w:r w:rsidRPr="000A4088">
        <w:rPr>
          <w:rFonts w:ascii="標楷體" w:eastAsia="標楷體" w:hAnsi="標楷體" w:cs="標楷體" w:hint="eastAsia"/>
          <w:color w:val="000000" w:themeColor="text1"/>
          <w:kern w:val="0"/>
          <w:sz w:val="32"/>
          <w:szCs w:val="32"/>
        </w:rPr>
        <w:t>與</w:t>
      </w:r>
      <w:r w:rsidR="00CC4804" w:rsidRPr="000A4088">
        <w:rPr>
          <w:rFonts w:ascii="標楷體" w:eastAsia="標楷體" w:hAnsi="標楷體" w:cs="標楷體" w:hint="eastAsia"/>
          <w:color w:val="000000" w:themeColor="text1"/>
          <w:kern w:val="0"/>
          <w:sz w:val="32"/>
          <w:szCs w:val="32"/>
        </w:rPr>
        <w:t>契約</w:t>
      </w:r>
    </w:p>
    <w:p w14:paraId="7EC7E562" w14:textId="5E3607F3" w:rsidR="00622F83" w:rsidRPr="000A4088" w:rsidRDefault="004512E6" w:rsidP="00D62CE5">
      <w:pPr>
        <w:spacing w:afterLines="100" w:after="360"/>
        <w:jc w:val="center"/>
        <w:rPr>
          <w:rFonts w:ascii="標楷體" w:eastAsia="標楷體" w:hAnsi="標楷體"/>
          <w:b/>
          <w:color w:val="000000" w:themeColor="text1"/>
          <w:sz w:val="28"/>
          <w:szCs w:val="28"/>
        </w:rPr>
      </w:pPr>
      <w:r w:rsidRPr="000A4088">
        <w:rPr>
          <w:b/>
          <w:color w:val="000000" w:themeColor="text1"/>
          <w:sz w:val="28"/>
          <w:szCs w:val="28"/>
        </w:rPr>
        <w:t>Agreement</w:t>
      </w:r>
      <w:r w:rsidRPr="000A4088">
        <w:rPr>
          <w:rFonts w:eastAsia="標楷體" w:hint="eastAsia"/>
          <w:b/>
          <w:color w:val="000000" w:themeColor="text1"/>
          <w:sz w:val="28"/>
          <w:szCs w:val="28"/>
        </w:rPr>
        <w:t xml:space="preserve"> of Cross</w:t>
      </w:r>
      <w:r w:rsidRPr="000A4088">
        <w:rPr>
          <w:rFonts w:eastAsia="標楷體"/>
          <w:b/>
          <w:color w:val="000000" w:themeColor="text1"/>
          <w:sz w:val="28"/>
          <w:szCs w:val="28"/>
        </w:rPr>
        <w:t>–</w:t>
      </w:r>
      <w:r w:rsidRPr="000A4088">
        <w:rPr>
          <w:rFonts w:eastAsia="標楷體" w:hint="eastAsia"/>
          <w:b/>
          <w:color w:val="000000" w:themeColor="text1"/>
          <w:sz w:val="28"/>
          <w:szCs w:val="28"/>
        </w:rPr>
        <w:t xml:space="preserve">Border </w:t>
      </w:r>
      <w:r w:rsidRPr="000A4088">
        <w:rPr>
          <w:rFonts w:eastAsia="標楷體"/>
          <w:b/>
          <w:color w:val="000000" w:themeColor="text1"/>
          <w:sz w:val="28"/>
          <w:szCs w:val="28"/>
        </w:rPr>
        <w:t xml:space="preserve">Papaya Inbred Lines </w:t>
      </w:r>
      <w:r w:rsidRPr="000A4088">
        <w:rPr>
          <w:rFonts w:eastAsia="標楷體" w:hint="eastAsia"/>
          <w:b/>
          <w:color w:val="000000" w:themeColor="text1"/>
          <w:sz w:val="28"/>
          <w:szCs w:val="28"/>
        </w:rPr>
        <w:t>P</w:t>
      </w:r>
      <w:r w:rsidRPr="000A4088">
        <w:rPr>
          <w:rFonts w:eastAsia="標楷體"/>
          <w:b/>
          <w:color w:val="000000" w:themeColor="text1"/>
          <w:sz w:val="28"/>
          <w:szCs w:val="28"/>
        </w:rPr>
        <w:t>urchase</w:t>
      </w:r>
    </w:p>
    <w:p w14:paraId="676CC21F" w14:textId="77777777" w:rsidR="009D2FA8" w:rsidRPr="000A4088" w:rsidRDefault="009D2FA8" w:rsidP="009D2FA8">
      <w:pPr>
        <w:spacing w:line="600" w:lineRule="exact"/>
        <w:rPr>
          <w:rFonts w:ascii="標楷體" w:eastAsia="標楷體" w:hAnsi="標楷體"/>
          <w:color w:val="000000" w:themeColor="text1"/>
          <w:kern w:val="0"/>
          <w:sz w:val="28"/>
          <w:szCs w:val="28"/>
        </w:rPr>
      </w:pPr>
    </w:p>
    <w:p w14:paraId="52600996" w14:textId="77777777" w:rsidR="009D2FA8" w:rsidRPr="000A4088" w:rsidRDefault="009D2FA8" w:rsidP="009D2FA8">
      <w:pPr>
        <w:kinsoku w:val="0"/>
        <w:overflowPunct w:val="0"/>
        <w:adjustRightInd w:val="0"/>
        <w:spacing w:line="400" w:lineRule="exact"/>
        <w:ind w:rightChars="-13" w:right="-31" w:firstLineChars="794" w:firstLine="2223"/>
        <w:textDirection w:val="tbRlV"/>
        <w:textAlignment w:val="bottom"/>
        <w:rPr>
          <w:rFonts w:ascii="標楷體" w:eastAsia="標楷體"/>
          <w:color w:val="000000" w:themeColor="text1"/>
          <w:spacing w:val="-4"/>
          <w:kern w:val="0"/>
          <w:sz w:val="28"/>
          <w:szCs w:val="6"/>
        </w:rPr>
      </w:pPr>
      <w:r w:rsidRPr="000A4088">
        <w:rPr>
          <w:rFonts w:ascii="標楷體" w:eastAsia="標楷體" w:hAnsi="標楷體" w:hint="eastAsia"/>
          <w:color w:val="000000" w:themeColor="text1"/>
          <w:sz w:val="28"/>
          <w:szCs w:val="28"/>
        </w:rPr>
        <w:t>甲方</w:t>
      </w:r>
      <w:r w:rsidRPr="000A4088">
        <w:rPr>
          <w:rFonts w:ascii="標楷體" w:eastAsia="標楷體" w:hint="eastAsia"/>
          <w:color w:val="000000" w:themeColor="text1"/>
          <w:spacing w:val="-4"/>
          <w:kern w:val="0"/>
          <w:sz w:val="28"/>
          <w:szCs w:val="6"/>
        </w:rPr>
        <w:t>：</w:t>
      </w:r>
      <w:r w:rsidRPr="000A4088">
        <w:rPr>
          <w:rFonts w:ascii="標楷體" w:eastAsia="標楷體" w:hint="eastAsia"/>
          <w:color w:val="000000" w:themeColor="text1"/>
          <w:spacing w:val="-4"/>
          <w:kern w:val="0"/>
          <w:sz w:val="28"/>
          <w:szCs w:val="4"/>
        </w:rPr>
        <w:t>行政院農業委員會高雄區農業改良場</w:t>
      </w:r>
    </w:p>
    <w:p w14:paraId="495C8FAA" w14:textId="77777777" w:rsidR="009D2FA8" w:rsidRPr="000A4088" w:rsidRDefault="009D2FA8" w:rsidP="009D2FA8">
      <w:pPr>
        <w:kinsoku w:val="0"/>
        <w:overflowPunct w:val="0"/>
        <w:adjustRightInd w:val="0"/>
        <w:spacing w:line="400" w:lineRule="exact"/>
        <w:textDirection w:val="tbRlV"/>
        <w:textAlignment w:val="bottom"/>
        <w:rPr>
          <w:rFonts w:ascii="標楷體" w:eastAsia="標楷體"/>
          <w:color w:val="000000" w:themeColor="text1"/>
          <w:kern w:val="0"/>
          <w:sz w:val="28"/>
          <w:szCs w:val="6"/>
        </w:rPr>
      </w:pPr>
      <w:r w:rsidRPr="000A4088">
        <w:rPr>
          <w:rFonts w:ascii="標楷體" w:eastAsia="標楷體" w:hint="eastAsia"/>
          <w:color w:val="000000" w:themeColor="text1"/>
          <w:kern w:val="0"/>
          <w:sz w:val="28"/>
          <w:szCs w:val="18"/>
        </w:rPr>
        <w:t>立契約書人：</w:t>
      </w:r>
    </w:p>
    <w:p w14:paraId="014F4686" w14:textId="540DEBCF" w:rsidR="009D2FA8" w:rsidRPr="000A4088" w:rsidRDefault="009D2FA8" w:rsidP="009D2FA8">
      <w:pPr>
        <w:kinsoku w:val="0"/>
        <w:overflowPunct w:val="0"/>
        <w:adjustRightInd w:val="0"/>
        <w:spacing w:line="400" w:lineRule="exact"/>
        <w:ind w:firstLineChars="771" w:firstLine="2159"/>
        <w:textDirection w:val="tbRlV"/>
        <w:textAlignment w:val="bottom"/>
        <w:rPr>
          <w:rFonts w:ascii="標楷體" w:eastAsia="標楷體"/>
          <w:color w:val="000000" w:themeColor="text1"/>
          <w:kern w:val="0"/>
          <w:sz w:val="28"/>
          <w:szCs w:val="20"/>
          <w:u w:val="single"/>
        </w:rPr>
      </w:pPr>
      <w:r w:rsidRPr="000A4088">
        <w:rPr>
          <w:rFonts w:ascii="標楷體" w:eastAsia="標楷體" w:hAnsi="標楷體" w:hint="eastAsia"/>
          <w:color w:val="000000" w:themeColor="text1"/>
          <w:sz w:val="28"/>
          <w:szCs w:val="28"/>
        </w:rPr>
        <w:t>乙方</w:t>
      </w:r>
      <w:r w:rsidRPr="000A4088">
        <w:rPr>
          <w:rFonts w:ascii="標楷體" w:eastAsia="標楷體" w:hint="eastAsia"/>
          <w:color w:val="000000" w:themeColor="text1"/>
          <w:kern w:val="0"/>
          <w:sz w:val="28"/>
          <w:szCs w:val="6"/>
        </w:rPr>
        <w:t>：</w:t>
      </w:r>
    </w:p>
    <w:p w14:paraId="7F00543B" w14:textId="38685A79" w:rsidR="009D2FA8" w:rsidRPr="000A4088" w:rsidRDefault="009D2FA8" w:rsidP="00B30A7D">
      <w:pPr>
        <w:kinsoku w:val="0"/>
        <w:overflowPunct w:val="0"/>
        <w:adjustRightInd w:val="0"/>
        <w:spacing w:line="400" w:lineRule="exact"/>
        <w:ind w:firstLineChars="900" w:firstLine="2520"/>
        <w:textDirection w:val="tbRlV"/>
        <w:textAlignment w:val="bottom"/>
        <w:rPr>
          <w:rFonts w:ascii="標楷體" w:eastAsia="標楷體"/>
          <w:color w:val="000000" w:themeColor="text1"/>
          <w:kern w:val="0"/>
          <w:sz w:val="28"/>
          <w:szCs w:val="28"/>
          <w:u w:val="single"/>
        </w:rPr>
      </w:pPr>
      <w:r w:rsidRPr="000A4088">
        <w:rPr>
          <w:rFonts w:ascii="標楷體" w:eastAsia="標楷體" w:hint="eastAsia"/>
          <w:color w:val="000000" w:themeColor="text1"/>
          <w:kern w:val="0"/>
          <w:sz w:val="28"/>
          <w:szCs w:val="28"/>
          <w:u w:val="single"/>
        </w:rPr>
        <w:t xml:space="preserve">代表人： </w:t>
      </w:r>
      <w:r w:rsidR="00124DB1" w:rsidRPr="000A4088">
        <w:rPr>
          <w:rFonts w:ascii="標楷體" w:eastAsia="標楷體" w:hint="eastAsia"/>
          <w:color w:val="000000" w:themeColor="text1"/>
          <w:kern w:val="0"/>
          <w:sz w:val="28"/>
          <w:szCs w:val="28"/>
          <w:u w:val="single"/>
        </w:rPr>
        <w:t xml:space="preserve">              </w:t>
      </w:r>
      <w:r w:rsidRPr="000A4088">
        <w:rPr>
          <w:rFonts w:ascii="標楷體" w:eastAsia="標楷體" w:hint="eastAsia"/>
          <w:color w:val="000000" w:themeColor="text1"/>
          <w:kern w:val="0"/>
          <w:sz w:val="28"/>
          <w:szCs w:val="28"/>
          <w:u w:val="single"/>
        </w:rPr>
        <w:t xml:space="preserve">  </w:t>
      </w:r>
    </w:p>
    <w:p w14:paraId="078ECF50" w14:textId="77777777" w:rsidR="00622F83" w:rsidRPr="000A4088" w:rsidRDefault="00622F83" w:rsidP="006F401B">
      <w:pPr>
        <w:rPr>
          <w:rFonts w:ascii="標楷體" w:eastAsia="標楷體" w:hAnsi="標楷體"/>
          <w:color w:val="000000" w:themeColor="text1"/>
          <w:kern w:val="0"/>
        </w:rPr>
      </w:pPr>
    </w:p>
    <w:p w14:paraId="615E7B55" w14:textId="77777777" w:rsidR="004512E6" w:rsidRPr="000A4088" w:rsidRDefault="004512E6" w:rsidP="004512E6">
      <w:pPr>
        <w:jc w:val="both"/>
        <w:rPr>
          <w:rFonts w:ascii="標楷體" w:eastAsia="標楷體" w:hAnsi="標楷體"/>
          <w:color w:val="000000" w:themeColor="text1"/>
        </w:rPr>
      </w:pPr>
      <w:r w:rsidRPr="000A4088">
        <w:rPr>
          <w:color w:val="000000" w:themeColor="text1"/>
        </w:rPr>
        <w:t>Effective as of</w:t>
      </w:r>
      <w:r w:rsidRPr="000A4088">
        <w:rPr>
          <w:color w:val="000000" w:themeColor="text1"/>
        </w:rPr>
        <w:tab/>
      </w:r>
      <w:r w:rsidRPr="000A4088">
        <w:rPr>
          <w:color w:val="000000" w:themeColor="text1"/>
          <w:u w:val="single"/>
        </w:rPr>
        <w:tab/>
      </w:r>
      <w:r w:rsidRPr="000A4088">
        <w:rPr>
          <w:color w:val="000000" w:themeColor="text1"/>
          <w:u w:val="single"/>
        </w:rPr>
        <w:tab/>
      </w:r>
      <w:r w:rsidRPr="000A4088">
        <w:rPr>
          <w:color w:val="000000" w:themeColor="text1"/>
          <w:u w:val="single"/>
        </w:rPr>
        <w:tab/>
      </w:r>
      <w:r w:rsidRPr="000A4088">
        <w:rPr>
          <w:color w:val="000000" w:themeColor="text1"/>
          <w:u w:val="single"/>
        </w:rPr>
        <w:tab/>
      </w:r>
      <w:r w:rsidRPr="000A4088">
        <w:rPr>
          <w:color w:val="000000" w:themeColor="text1"/>
        </w:rPr>
        <w:t xml:space="preserve">(“Effective Date”), Kaohsiung District Agricultural Research and Extension Station, Council of Agriculture, Executive Yuan, located at </w:t>
      </w:r>
      <w:proofErr w:type="spellStart"/>
      <w:r w:rsidRPr="000A4088">
        <w:rPr>
          <w:color w:val="000000" w:themeColor="text1"/>
        </w:rPr>
        <w:t>Pingtung</w:t>
      </w:r>
      <w:proofErr w:type="spellEnd"/>
      <w:r w:rsidRPr="000A4088">
        <w:rPr>
          <w:color w:val="000000" w:themeColor="text1"/>
        </w:rPr>
        <w:t>, Taiwan (hereafter “Seller”), and</w:t>
      </w:r>
      <w:r w:rsidRPr="000A4088">
        <w:rPr>
          <w:bCs/>
          <w:color w:val="000000" w:themeColor="text1"/>
          <w:kern w:val="0"/>
          <w:u w:val="single"/>
        </w:rPr>
        <w:t xml:space="preserve"> </w:t>
      </w:r>
      <w:r w:rsidRPr="000A4088">
        <w:rPr>
          <w:rFonts w:hint="eastAsia"/>
          <w:bCs/>
          <w:color w:val="000000" w:themeColor="text1"/>
          <w:kern w:val="0"/>
          <w:u w:val="single"/>
        </w:rPr>
        <w:t xml:space="preserve">                                  </w:t>
      </w:r>
      <w:r w:rsidRPr="000A4088">
        <w:rPr>
          <w:color w:val="000000" w:themeColor="text1"/>
        </w:rPr>
        <w:t xml:space="preserve"> represented in this act, by</w:t>
      </w:r>
      <w:r w:rsidRPr="000A4088">
        <w:rPr>
          <w:rFonts w:hint="eastAsia"/>
          <w:color w:val="000000" w:themeColor="text1"/>
          <w:u w:val="single"/>
        </w:rPr>
        <w:t xml:space="preserve">                         </w:t>
      </w:r>
      <w:r w:rsidRPr="000A4088">
        <w:rPr>
          <w:color w:val="000000" w:themeColor="text1"/>
        </w:rPr>
        <w:t>,</w:t>
      </w:r>
      <w:r w:rsidRPr="000A4088">
        <w:rPr>
          <w:bCs/>
          <w:color w:val="000000" w:themeColor="text1"/>
          <w:lang w:val="en"/>
        </w:rPr>
        <w:t xml:space="preserve"> </w:t>
      </w:r>
      <w:hyperlink r:id="rId9" w:anchor="cite_note-10#cite_note-10" w:history="1"/>
      <w:r w:rsidRPr="000A4088">
        <w:rPr>
          <w:color w:val="000000" w:themeColor="text1"/>
        </w:rPr>
        <w:t>(hereafter “Buyer”), agree as follows:</w:t>
      </w:r>
    </w:p>
    <w:p w14:paraId="6B162359" w14:textId="77777777" w:rsidR="00622F83" w:rsidRPr="000A4088" w:rsidRDefault="00622F83" w:rsidP="00D54293">
      <w:pPr>
        <w:rPr>
          <w:rFonts w:ascii="標楷體" w:eastAsia="標楷體" w:hAnsi="標楷體"/>
          <w:color w:val="000000" w:themeColor="text1"/>
        </w:rPr>
      </w:pPr>
    </w:p>
    <w:p w14:paraId="7D12DC1A" w14:textId="27015922" w:rsidR="009D2FA8" w:rsidRPr="000A4088" w:rsidRDefault="009D2FA8" w:rsidP="009D2FA8">
      <w:pPr>
        <w:tabs>
          <w:tab w:val="left" w:pos="3600"/>
        </w:tabs>
        <w:adjustRightInd w:val="0"/>
        <w:snapToGrid w:val="0"/>
        <w:jc w:val="both"/>
        <w:rPr>
          <w:rFonts w:ascii="標楷體" w:eastAsia="標楷體" w:hAnsi="標楷體"/>
          <w:color w:val="000000" w:themeColor="text1"/>
        </w:rPr>
      </w:pPr>
      <w:r w:rsidRPr="000A4088">
        <w:rPr>
          <w:rFonts w:ascii="標楷體" w:eastAsia="標楷體" w:hAnsi="標楷體" w:hint="eastAsia"/>
          <w:color w:val="000000" w:themeColor="text1"/>
          <w:kern w:val="0"/>
          <w:sz w:val="28"/>
          <w:szCs w:val="28"/>
        </w:rPr>
        <w:t>甲方為有效管理及運用研究發展成果，依據</w:t>
      </w:r>
      <w:r w:rsidRPr="000A4088">
        <w:rPr>
          <w:rFonts w:ascii="標楷體" w:eastAsia="標楷體" w:hAnsi="標楷體" w:hint="eastAsia"/>
          <w:color w:val="000000" w:themeColor="text1"/>
          <w:sz w:val="28"/>
          <w:szCs w:val="28"/>
        </w:rPr>
        <w:t xml:space="preserve">「行政院農業委員會科學技術研發成果歸屬及運用辦法」及「行政院農業委員會農業智慧財產權審議會第125 </w:t>
      </w:r>
      <w:r w:rsidRPr="000A4088">
        <w:rPr>
          <w:rFonts w:ascii="標楷體" w:eastAsia="標楷體" w:hAnsi="標楷體" w:hint="eastAsia"/>
          <w:color w:val="000000" w:themeColor="text1"/>
          <w:sz w:val="28"/>
          <w:szCs w:val="28"/>
          <w:u w:val="single"/>
        </w:rPr>
        <w:t xml:space="preserve"> </w:t>
      </w:r>
      <w:r w:rsidRPr="000A4088">
        <w:rPr>
          <w:rFonts w:ascii="標楷體" w:eastAsia="標楷體" w:hAnsi="標楷體" w:hint="eastAsia"/>
          <w:color w:val="000000" w:themeColor="text1"/>
          <w:sz w:val="28"/>
          <w:szCs w:val="28"/>
        </w:rPr>
        <w:t>次會議」決議</w:t>
      </w:r>
      <w:r w:rsidRPr="000A4088">
        <w:rPr>
          <w:rFonts w:ascii="標楷體" w:eastAsia="標楷體" w:hAnsi="標楷體" w:hint="eastAsia"/>
          <w:color w:val="000000" w:themeColor="text1"/>
          <w:kern w:val="0"/>
          <w:sz w:val="28"/>
          <w:szCs w:val="28"/>
        </w:rPr>
        <w:t>，同意依下列條件</w:t>
      </w:r>
      <w:r w:rsidR="004A55F7" w:rsidRPr="000A4088">
        <w:rPr>
          <w:rFonts w:ascii="標楷體" w:eastAsia="標楷體" w:hAnsi="標楷體" w:hint="eastAsia"/>
          <w:color w:val="000000" w:themeColor="text1"/>
          <w:kern w:val="0"/>
          <w:sz w:val="28"/>
          <w:szCs w:val="28"/>
        </w:rPr>
        <w:t>將本番木瓜自</w:t>
      </w:r>
      <w:proofErr w:type="gramStart"/>
      <w:r w:rsidR="004A55F7" w:rsidRPr="000A4088">
        <w:rPr>
          <w:rFonts w:ascii="標楷體" w:eastAsia="標楷體" w:hAnsi="標楷體" w:hint="eastAsia"/>
          <w:color w:val="000000" w:themeColor="text1"/>
          <w:kern w:val="0"/>
          <w:sz w:val="28"/>
          <w:szCs w:val="28"/>
        </w:rPr>
        <w:t>交系有償讓</w:t>
      </w:r>
      <w:proofErr w:type="gramEnd"/>
      <w:r w:rsidR="004A55F7" w:rsidRPr="000A4088">
        <w:rPr>
          <w:rFonts w:ascii="標楷體" w:eastAsia="標楷體" w:hAnsi="標楷體" w:hint="eastAsia"/>
          <w:color w:val="000000" w:themeColor="text1"/>
          <w:kern w:val="0"/>
          <w:sz w:val="28"/>
          <w:szCs w:val="28"/>
        </w:rPr>
        <w:t>與乙方</w:t>
      </w:r>
      <w:r w:rsidRPr="000A4088">
        <w:rPr>
          <w:rFonts w:ascii="標楷體" w:eastAsia="標楷體" w:hAnsi="標楷體" w:hint="eastAsia"/>
          <w:color w:val="000000" w:themeColor="text1"/>
          <w:kern w:val="0"/>
          <w:sz w:val="28"/>
          <w:szCs w:val="28"/>
        </w:rPr>
        <w:t>，經雙方本於誠信原則同意約定條款如下：</w:t>
      </w:r>
      <w:r w:rsidR="000E6B37" w:rsidRPr="000A4088">
        <w:rPr>
          <w:rFonts w:ascii="標楷體" w:eastAsia="標楷體" w:hAnsi="標楷體"/>
          <w:color w:val="000000" w:themeColor="text1"/>
        </w:rPr>
        <w:t xml:space="preserve"> </w:t>
      </w:r>
    </w:p>
    <w:p w14:paraId="4B56F6D5" w14:textId="0F150B5E" w:rsidR="00622F83" w:rsidRPr="000A4088" w:rsidRDefault="00622F83" w:rsidP="005F46BF">
      <w:pPr>
        <w:spacing w:beforeLines="50" w:before="180"/>
        <w:jc w:val="both"/>
        <w:rPr>
          <w:rFonts w:ascii="標楷體" w:eastAsia="標楷體" w:hAnsi="標楷體"/>
          <w:color w:val="000000" w:themeColor="text1"/>
        </w:rPr>
      </w:pPr>
      <w:r w:rsidRPr="000A4088">
        <w:rPr>
          <w:rFonts w:eastAsia="標楷體"/>
          <w:color w:val="000000" w:themeColor="text1"/>
        </w:rPr>
        <w:t xml:space="preserve">To effectively manage and utilize the inbred lines resulted from the course of research and development, the papaya inbred lines are </w:t>
      </w:r>
      <w:r w:rsidR="00FD3A07" w:rsidRPr="000A4088">
        <w:rPr>
          <w:rFonts w:eastAsia="標楷體"/>
          <w:color w:val="000000" w:themeColor="text1"/>
        </w:rPr>
        <w:t>sold</w:t>
      </w:r>
      <w:r w:rsidRPr="000A4088">
        <w:rPr>
          <w:rFonts w:eastAsia="標楷體"/>
          <w:color w:val="000000" w:themeColor="text1"/>
        </w:rPr>
        <w:t xml:space="preserve"> exclusively to </w:t>
      </w:r>
      <w:r w:rsidR="006A4597" w:rsidRPr="000A4088">
        <w:rPr>
          <w:rFonts w:eastAsia="標楷體"/>
          <w:color w:val="000000" w:themeColor="text1"/>
        </w:rPr>
        <w:t>Buyer</w:t>
      </w:r>
      <w:r w:rsidRPr="000A4088">
        <w:rPr>
          <w:rFonts w:eastAsia="標楷體"/>
          <w:color w:val="000000" w:themeColor="text1"/>
        </w:rPr>
        <w:t xml:space="preserve"> based on “Policy by the Council of Agriculture, Executive Yuan on Science and Technology Research and Development Results Application and Ownership” and the “</w:t>
      </w:r>
      <w:r w:rsidR="009D2FA8" w:rsidRPr="000A4088">
        <w:rPr>
          <w:rFonts w:eastAsia="標楷體" w:hint="eastAsia"/>
          <w:color w:val="000000" w:themeColor="text1"/>
        </w:rPr>
        <w:t>125</w:t>
      </w:r>
      <w:r w:rsidR="009D2FA8" w:rsidRPr="000A4088">
        <w:rPr>
          <w:rFonts w:eastAsia="標楷體" w:hint="eastAsia"/>
          <w:color w:val="000000" w:themeColor="text1"/>
          <w:vertAlign w:val="superscript"/>
        </w:rPr>
        <w:t>th</w:t>
      </w:r>
      <w:r w:rsidRPr="000A4088">
        <w:rPr>
          <w:rFonts w:eastAsia="標楷體"/>
          <w:color w:val="000000" w:themeColor="text1"/>
        </w:rPr>
        <w:t xml:space="preserve"> Meeting conducted by the Intellectual Property Rights Committee, Council of Agriculture, Executive Yuan”. This Agreement shall be based on the following terms and conditions:</w:t>
      </w:r>
    </w:p>
    <w:p w14:paraId="4317D288" w14:textId="77777777" w:rsidR="004A55F7" w:rsidRPr="000A4088" w:rsidRDefault="004A55F7" w:rsidP="004A55F7">
      <w:pPr>
        <w:adjustRightInd w:val="0"/>
        <w:snapToGrid w:val="0"/>
        <w:spacing w:beforeLines="100" w:before="36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第一條  研發成果來源</w:t>
      </w:r>
    </w:p>
    <w:p w14:paraId="3561E134" w14:textId="3B80E2A0" w:rsidR="004A55F7" w:rsidRPr="000A4088" w:rsidRDefault="004A55F7" w:rsidP="004A55F7">
      <w:pPr>
        <w:adjustRightInd w:val="0"/>
        <w:snapToGrid w:val="0"/>
        <w:ind w:leftChars="465" w:left="1118" w:hanging="2"/>
        <w:jc w:val="both"/>
        <w:rPr>
          <w:rFonts w:ascii="標楷體" w:eastAsia="標楷體" w:hAnsi="標楷體"/>
          <w:color w:val="000000" w:themeColor="text1"/>
        </w:rPr>
      </w:pPr>
      <w:r w:rsidRPr="000A4088">
        <w:rPr>
          <w:rFonts w:ascii="標楷體" w:eastAsia="標楷體" w:hAnsi="標楷體" w:hint="eastAsia"/>
          <w:color w:val="000000" w:themeColor="text1"/>
          <w:sz w:val="28"/>
          <w:szCs w:val="28"/>
        </w:rPr>
        <w:t>本自</w:t>
      </w:r>
      <w:proofErr w:type="gramStart"/>
      <w:r w:rsidRPr="000A4088">
        <w:rPr>
          <w:rFonts w:ascii="標楷體" w:eastAsia="標楷體" w:hAnsi="標楷體" w:hint="eastAsia"/>
          <w:color w:val="000000" w:themeColor="text1"/>
          <w:sz w:val="28"/>
          <w:szCs w:val="28"/>
        </w:rPr>
        <w:t>交系係甲</w:t>
      </w:r>
      <w:proofErr w:type="gramEnd"/>
      <w:r w:rsidRPr="000A4088">
        <w:rPr>
          <w:rFonts w:ascii="標楷體" w:eastAsia="標楷體" w:hAnsi="標楷體" w:hint="eastAsia"/>
          <w:color w:val="000000" w:themeColor="text1"/>
          <w:sz w:val="28"/>
          <w:szCs w:val="28"/>
        </w:rPr>
        <w:t>方執行「高雄區果樹品種改良計畫」之研發成果，</w:t>
      </w:r>
      <w:r w:rsidR="00941F5A" w:rsidRPr="000A4088">
        <w:rPr>
          <w:rFonts w:ascii="標楷體" w:eastAsia="標楷體" w:hAnsi="標楷體" w:hint="eastAsia"/>
          <w:color w:val="000000" w:themeColor="text1"/>
          <w:sz w:val="28"/>
          <w:szCs w:val="28"/>
        </w:rPr>
        <w:t>甲方</w:t>
      </w:r>
      <w:r w:rsidR="00EF3550" w:rsidRPr="000A4088">
        <w:rPr>
          <w:rFonts w:ascii="標楷體" w:eastAsia="標楷體" w:hAnsi="標楷體" w:hint="eastAsia"/>
          <w:color w:val="000000" w:themeColor="text1"/>
          <w:sz w:val="28"/>
          <w:szCs w:val="28"/>
        </w:rPr>
        <w:t>宣示擁有本</w:t>
      </w:r>
      <w:r w:rsidR="00CC4804" w:rsidRPr="000A4088">
        <w:rPr>
          <w:rFonts w:ascii="標楷體" w:eastAsia="標楷體" w:hAnsi="標楷體" w:hint="eastAsia"/>
          <w:color w:val="000000" w:themeColor="text1"/>
          <w:sz w:val="28"/>
          <w:szCs w:val="28"/>
        </w:rPr>
        <w:t>契</w:t>
      </w:r>
      <w:r w:rsidR="00EF3550" w:rsidRPr="000A4088">
        <w:rPr>
          <w:rFonts w:ascii="標楷體" w:eastAsia="標楷體" w:hAnsi="標楷體" w:hint="eastAsia"/>
          <w:color w:val="000000" w:themeColor="text1"/>
          <w:sz w:val="28"/>
          <w:szCs w:val="28"/>
        </w:rPr>
        <w:t>約授權</w:t>
      </w:r>
      <w:proofErr w:type="gramStart"/>
      <w:r w:rsidR="00941F5A" w:rsidRPr="000A4088">
        <w:rPr>
          <w:rFonts w:ascii="標楷體" w:eastAsia="標楷體" w:hAnsi="標楷體" w:hint="eastAsia"/>
          <w:color w:val="000000" w:themeColor="text1"/>
          <w:sz w:val="28"/>
          <w:szCs w:val="28"/>
        </w:rPr>
        <w:t>自交系</w:t>
      </w:r>
      <w:r w:rsidR="00124DB1" w:rsidRPr="000A4088">
        <w:rPr>
          <w:rFonts w:ascii="標楷體" w:eastAsia="標楷體" w:hAnsi="標楷體" w:hint="eastAsia"/>
          <w:color w:val="000000" w:themeColor="text1"/>
          <w:sz w:val="28"/>
          <w:szCs w:val="28"/>
        </w:rPr>
        <w:t>之</w:t>
      </w:r>
      <w:proofErr w:type="gramEnd"/>
      <w:r w:rsidR="00EF3550" w:rsidRPr="000A4088">
        <w:rPr>
          <w:rFonts w:ascii="標楷體" w:eastAsia="標楷體" w:hAnsi="標楷體" w:hint="eastAsia"/>
          <w:color w:val="000000" w:themeColor="text1"/>
          <w:sz w:val="28"/>
          <w:szCs w:val="28"/>
        </w:rPr>
        <w:t>所有</w:t>
      </w:r>
      <w:r w:rsidR="00D4525E" w:rsidRPr="000A4088">
        <w:rPr>
          <w:rFonts w:ascii="標楷體" w:eastAsia="標楷體" w:hAnsi="標楷體" w:hint="eastAsia"/>
          <w:color w:val="000000" w:themeColor="text1"/>
          <w:sz w:val="28"/>
          <w:szCs w:val="28"/>
        </w:rPr>
        <w:t>相關</w:t>
      </w:r>
      <w:r w:rsidR="00EF3550" w:rsidRPr="000A4088">
        <w:rPr>
          <w:rFonts w:ascii="標楷體" w:eastAsia="標楷體" w:hAnsi="標楷體" w:hint="eastAsia"/>
          <w:color w:val="000000" w:themeColor="text1"/>
          <w:sz w:val="28"/>
          <w:szCs w:val="28"/>
        </w:rPr>
        <w:t>智慧財產</w:t>
      </w:r>
      <w:r w:rsidR="00941F5A" w:rsidRPr="000A4088">
        <w:rPr>
          <w:rFonts w:ascii="標楷體" w:eastAsia="標楷體" w:hAnsi="標楷體" w:hint="eastAsia"/>
          <w:color w:val="000000" w:themeColor="text1"/>
          <w:sz w:val="28"/>
          <w:szCs w:val="28"/>
        </w:rPr>
        <w:t>權</w:t>
      </w:r>
      <w:r w:rsidR="00EF3550" w:rsidRPr="000A4088">
        <w:rPr>
          <w:rFonts w:ascii="標楷體" w:eastAsia="標楷體" w:hAnsi="標楷體" w:hint="eastAsia"/>
          <w:color w:val="000000" w:themeColor="text1"/>
          <w:sz w:val="28"/>
          <w:szCs w:val="28"/>
        </w:rPr>
        <w:t>與移轉</w:t>
      </w:r>
      <w:r w:rsidR="00124DB1" w:rsidRPr="000A4088">
        <w:rPr>
          <w:rFonts w:ascii="標楷體" w:eastAsia="標楷體" w:hAnsi="標楷體" w:hint="eastAsia"/>
          <w:color w:val="000000" w:themeColor="text1"/>
          <w:sz w:val="28"/>
          <w:szCs w:val="28"/>
        </w:rPr>
        <w:t>的</w:t>
      </w:r>
      <w:r w:rsidR="00EF3550" w:rsidRPr="000A4088">
        <w:rPr>
          <w:rFonts w:ascii="標楷體" w:eastAsia="標楷體" w:hAnsi="標楷體" w:hint="eastAsia"/>
          <w:color w:val="000000" w:themeColor="text1"/>
          <w:sz w:val="28"/>
          <w:szCs w:val="28"/>
        </w:rPr>
        <w:t>權利</w:t>
      </w:r>
      <w:r w:rsidR="00941F5A" w:rsidRPr="000A4088">
        <w:rPr>
          <w:rFonts w:ascii="標楷體" w:eastAsia="標楷體" w:hAnsi="標楷體" w:hint="eastAsia"/>
          <w:color w:val="000000" w:themeColor="text1"/>
          <w:sz w:val="28"/>
          <w:szCs w:val="28"/>
        </w:rPr>
        <w:t>，</w:t>
      </w:r>
      <w:r w:rsidRPr="000A4088">
        <w:rPr>
          <w:rFonts w:ascii="標楷體" w:eastAsia="標楷體" w:hAnsi="標楷體" w:hint="eastAsia"/>
          <w:color w:val="000000" w:themeColor="text1"/>
          <w:sz w:val="28"/>
          <w:szCs w:val="28"/>
        </w:rPr>
        <w:t>為促進國際合作與技術交流，以提升產業技術水準，甲方同意依下列條件</w:t>
      </w:r>
      <w:proofErr w:type="gramStart"/>
      <w:r w:rsidRPr="000A4088">
        <w:rPr>
          <w:rFonts w:ascii="標楷體" w:eastAsia="標楷體" w:hAnsi="標楷體" w:hint="eastAsia"/>
          <w:color w:val="000000" w:themeColor="text1"/>
          <w:sz w:val="28"/>
          <w:szCs w:val="28"/>
        </w:rPr>
        <w:t>有償讓與</w:t>
      </w:r>
      <w:proofErr w:type="gramEnd"/>
      <w:r w:rsidRPr="000A4088">
        <w:rPr>
          <w:rFonts w:ascii="標楷體" w:eastAsia="標楷體" w:hAnsi="標楷體" w:hint="eastAsia"/>
          <w:color w:val="000000" w:themeColor="text1"/>
          <w:sz w:val="28"/>
          <w:szCs w:val="28"/>
        </w:rPr>
        <w:t>本自</w:t>
      </w:r>
      <w:proofErr w:type="gramStart"/>
      <w:r w:rsidRPr="000A4088">
        <w:rPr>
          <w:rFonts w:ascii="標楷體" w:eastAsia="標楷體" w:hAnsi="標楷體" w:hint="eastAsia"/>
          <w:color w:val="000000" w:themeColor="text1"/>
          <w:sz w:val="28"/>
          <w:szCs w:val="28"/>
        </w:rPr>
        <w:t>交系予乙</w:t>
      </w:r>
      <w:proofErr w:type="gramEnd"/>
      <w:r w:rsidRPr="000A4088">
        <w:rPr>
          <w:rFonts w:ascii="標楷體" w:eastAsia="標楷體" w:hAnsi="標楷體" w:hint="eastAsia"/>
          <w:color w:val="000000" w:themeColor="text1"/>
          <w:sz w:val="28"/>
          <w:szCs w:val="28"/>
        </w:rPr>
        <w:t>方。</w:t>
      </w:r>
    </w:p>
    <w:p w14:paraId="7D7B81A5" w14:textId="77777777" w:rsidR="004512E6" w:rsidRPr="000A4088" w:rsidRDefault="004512E6" w:rsidP="004512E6">
      <w:pPr>
        <w:adjustRightInd w:val="0"/>
        <w:snapToGrid w:val="0"/>
        <w:spacing w:beforeLines="50" w:before="180"/>
        <w:jc w:val="both"/>
        <w:rPr>
          <w:rFonts w:eastAsia="標楷體"/>
          <w:b/>
          <w:color w:val="000000" w:themeColor="text1"/>
        </w:rPr>
      </w:pPr>
      <w:r w:rsidRPr="000A4088">
        <w:rPr>
          <w:rFonts w:eastAsia="標楷體"/>
          <w:b/>
          <w:color w:val="000000" w:themeColor="text1"/>
        </w:rPr>
        <w:t xml:space="preserve">1. Technology Derived from Research and Development  </w:t>
      </w:r>
    </w:p>
    <w:p w14:paraId="062997F9" w14:textId="77777777" w:rsidR="004512E6" w:rsidRPr="000A4088" w:rsidRDefault="004512E6" w:rsidP="004512E6">
      <w:pPr>
        <w:adjustRightInd w:val="0"/>
        <w:snapToGrid w:val="0"/>
        <w:jc w:val="both"/>
        <w:rPr>
          <w:rFonts w:eastAsia="標楷體"/>
          <w:color w:val="000000" w:themeColor="text1"/>
        </w:rPr>
      </w:pPr>
    </w:p>
    <w:p w14:paraId="04B7D6B2" w14:textId="77777777" w:rsidR="004512E6" w:rsidRPr="000A4088" w:rsidRDefault="004512E6" w:rsidP="004512E6">
      <w:pPr>
        <w:adjustRightInd w:val="0"/>
        <w:snapToGrid w:val="0"/>
        <w:ind w:leftChars="93" w:left="223"/>
        <w:jc w:val="both"/>
        <w:rPr>
          <w:rFonts w:eastAsia="標楷體"/>
          <w:color w:val="000000" w:themeColor="text1"/>
        </w:rPr>
      </w:pPr>
      <w:r w:rsidRPr="000A4088">
        <w:rPr>
          <w:rFonts w:eastAsia="標楷體"/>
          <w:color w:val="000000" w:themeColor="text1"/>
        </w:rPr>
        <w:t>The sold inbred lines were derived from the “Fruit Breeding in Kaohsiung District Research Project</w:t>
      </w:r>
      <w:r w:rsidRPr="000A4088">
        <w:rPr>
          <w:rFonts w:eastAsia="標楷體" w:hint="eastAsia"/>
          <w:color w:val="000000" w:themeColor="text1"/>
        </w:rPr>
        <w:t>”</w:t>
      </w:r>
      <w:r w:rsidRPr="000A4088">
        <w:rPr>
          <w:rFonts w:eastAsia="標楷體"/>
          <w:color w:val="000000" w:themeColor="text1"/>
        </w:rPr>
        <w:t>by Kaohsiung District Agricultural Research and Extension Station, Council of Agriculture, Executive Yuan</w:t>
      </w:r>
      <w:proofErr w:type="gramStart"/>
      <w:r w:rsidRPr="000A4088">
        <w:rPr>
          <w:rFonts w:eastAsia="標楷體"/>
          <w:color w:val="000000" w:themeColor="text1"/>
        </w:rPr>
        <w:t>”</w:t>
      </w:r>
      <w:proofErr w:type="gramEnd"/>
      <w:r w:rsidRPr="000A4088">
        <w:rPr>
          <w:rFonts w:eastAsia="標楷體"/>
          <w:color w:val="000000" w:themeColor="text1"/>
        </w:rPr>
        <w:t>, who</w:t>
      </w:r>
      <w:r w:rsidRPr="000A4088">
        <w:rPr>
          <w:rFonts w:eastAsia="標楷體" w:hint="eastAsia"/>
          <w:color w:val="000000" w:themeColor="text1"/>
        </w:rPr>
        <w:t xml:space="preserve"> claims</w:t>
      </w:r>
      <w:r w:rsidRPr="000A4088">
        <w:rPr>
          <w:rFonts w:eastAsia="標楷體"/>
          <w:color w:val="000000" w:themeColor="text1"/>
        </w:rPr>
        <w:t xml:space="preserve"> the owner</w:t>
      </w:r>
      <w:r w:rsidRPr="000A4088">
        <w:rPr>
          <w:rFonts w:eastAsia="標楷體" w:hint="eastAsia"/>
          <w:color w:val="000000" w:themeColor="text1"/>
        </w:rPr>
        <w:t>ship</w:t>
      </w:r>
      <w:r w:rsidRPr="000A4088">
        <w:rPr>
          <w:rFonts w:eastAsia="標楷體"/>
          <w:color w:val="000000" w:themeColor="text1"/>
        </w:rPr>
        <w:t xml:space="preserve"> of all the intellectual property and any other related right to transfer all the rights of the inbred lines. To promote international </w:t>
      </w:r>
      <w:r w:rsidRPr="000A4088">
        <w:rPr>
          <w:rFonts w:eastAsia="標楷體"/>
          <w:color w:val="000000" w:themeColor="text1"/>
        </w:rPr>
        <w:lastRenderedPageBreak/>
        <w:t xml:space="preserve">collaboration and technological exchange, </w:t>
      </w:r>
      <w:r w:rsidRPr="000A4088">
        <w:rPr>
          <w:rFonts w:eastAsia="標楷體" w:hint="eastAsia"/>
          <w:color w:val="000000" w:themeColor="text1"/>
        </w:rPr>
        <w:t>the S</w:t>
      </w:r>
      <w:r w:rsidRPr="000A4088">
        <w:rPr>
          <w:rFonts w:eastAsia="標楷體"/>
          <w:color w:val="000000" w:themeColor="text1"/>
        </w:rPr>
        <w:t xml:space="preserve">eller agrees to sell the inbred lines to </w:t>
      </w:r>
      <w:r w:rsidRPr="000A4088">
        <w:rPr>
          <w:rFonts w:eastAsia="標楷體" w:hint="eastAsia"/>
          <w:color w:val="000000" w:themeColor="text1"/>
        </w:rPr>
        <w:t>the B</w:t>
      </w:r>
      <w:r w:rsidRPr="000A4088">
        <w:rPr>
          <w:rFonts w:eastAsia="標楷體"/>
          <w:color w:val="000000" w:themeColor="text1"/>
        </w:rPr>
        <w:t xml:space="preserve">uyer based on the following terms and conditions. </w:t>
      </w:r>
    </w:p>
    <w:p w14:paraId="55F8FF43" w14:textId="77777777" w:rsidR="00622F83" w:rsidRPr="000A4088" w:rsidRDefault="00622F83" w:rsidP="00D54293">
      <w:pPr>
        <w:rPr>
          <w:rFonts w:ascii="標楷體" w:eastAsia="標楷體" w:hAnsi="標楷體"/>
          <w:color w:val="000000" w:themeColor="text1"/>
        </w:rPr>
      </w:pPr>
    </w:p>
    <w:p w14:paraId="0217C2A3" w14:textId="77777777" w:rsidR="00941F5A" w:rsidRPr="000A4088" w:rsidRDefault="00941F5A" w:rsidP="00941F5A">
      <w:pPr>
        <w:adjustRightInd w:val="0"/>
        <w:snapToGrid w:val="0"/>
        <w:spacing w:beforeLines="100" w:before="36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第二條  定義</w:t>
      </w:r>
    </w:p>
    <w:p w14:paraId="6492AAF3" w14:textId="70E9FD5A" w:rsidR="00941F5A" w:rsidRPr="000A4088" w:rsidRDefault="00941F5A" w:rsidP="00941F5A">
      <w:pPr>
        <w:adjustRightInd w:val="0"/>
        <w:snapToGrid w:val="0"/>
        <w:ind w:firstLineChars="396" w:firstLine="1109"/>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本</w:t>
      </w:r>
      <w:proofErr w:type="gramStart"/>
      <w:r w:rsidRPr="000A4088">
        <w:rPr>
          <w:rFonts w:ascii="標楷體" w:eastAsia="標楷體" w:hAnsi="標楷體" w:hint="eastAsia"/>
          <w:color w:val="000000" w:themeColor="text1"/>
          <w:sz w:val="28"/>
          <w:szCs w:val="28"/>
        </w:rPr>
        <w:t>自交系</w:t>
      </w:r>
      <w:proofErr w:type="gramEnd"/>
      <w:r w:rsidRPr="000A4088">
        <w:rPr>
          <w:rFonts w:ascii="標楷體" w:eastAsia="標楷體" w:hAnsi="標楷體" w:hint="eastAsia"/>
          <w:color w:val="000000" w:themeColor="text1"/>
          <w:sz w:val="28"/>
          <w:szCs w:val="28"/>
        </w:rPr>
        <w:t>：番木瓜育種編號Y6218及7028等二個</w:t>
      </w:r>
      <w:proofErr w:type="gramStart"/>
      <w:r w:rsidRPr="000A4088">
        <w:rPr>
          <w:rFonts w:ascii="標楷體" w:eastAsia="標楷體" w:hAnsi="標楷體" w:hint="eastAsia"/>
          <w:color w:val="000000" w:themeColor="text1"/>
          <w:sz w:val="28"/>
          <w:szCs w:val="28"/>
        </w:rPr>
        <w:t>自交系</w:t>
      </w:r>
      <w:proofErr w:type="gramEnd"/>
      <w:r w:rsidRPr="000A4088">
        <w:rPr>
          <w:rFonts w:ascii="標楷體" w:eastAsia="標楷體" w:hAnsi="標楷體" w:hint="eastAsia"/>
          <w:color w:val="000000" w:themeColor="text1"/>
          <w:sz w:val="28"/>
          <w:szCs w:val="28"/>
        </w:rPr>
        <w:t>。</w:t>
      </w:r>
    </w:p>
    <w:p w14:paraId="69B50DE9" w14:textId="5A82E891" w:rsidR="00941F5A" w:rsidRPr="000A4088" w:rsidRDefault="00D170B4" w:rsidP="00941F5A">
      <w:pPr>
        <w:adjustRightInd w:val="0"/>
        <w:snapToGrid w:val="0"/>
        <w:ind w:leftChars="455" w:left="1100" w:hangingChars="3" w:hanging="8"/>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讓與</w:t>
      </w:r>
      <w:proofErr w:type="gramStart"/>
      <w:r w:rsidRPr="000A4088">
        <w:rPr>
          <w:rFonts w:ascii="標楷體" w:eastAsia="標楷體" w:hAnsi="標楷體" w:hint="eastAsia"/>
          <w:color w:val="000000" w:themeColor="text1"/>
          <w:sz w:val="28"/>
          <w:szCs w:val="28"/>
        </w:rPr>
        <w:t>自交系</w:t>
      </w:r>
      <w:proofErr w:type="gramEnd"/>
      <w:r w:rsidR="00941F5A" w:rsidRPr="000A4088">
        <w:rPr>
          <w:rFonts w:ascii="標楷體" w:eastAsia="標楷體" w:hAnsi="標楷體" w:hint="eastAsia"/>
          <w:color w:val="000000" w:themeColor="text1"/>
          <w:sz w:val="28"/>
          <w:szCs w:val="28"/>
        </w:rPr>
        <w:t>：</w:t>
      </w:r>
      <w:proofErr w:type="gramStart"/>
      <w:r w:rsidR="00941F5A" w:rsidRPr="000A4088">
        <w:rPr>
          <w:rFonts w:ascii="標楷體" w:eastAsia="標楷體" w:hAnsi="標楷體" w:hint="eastAsia"/>
          <w:color w:val="000000" w:themeColor="text1"/>
          <w:sz w:val="28"/>
          <w:szCs w:val="28"/>
        </w:rPr>
        <w:t>係指乙方</w:t>
      </w:r>
      <w:proofErr w:type="gramEnd"/>
      <w:r w:rsidR="00941F5A" w:rsidRPr="000A4088">
        <w:rPr>
          <w:rFonts w:ascii="標楷體" w:eastAsia="標楷體" w:hAnsi="標楷體" w:hint="eastAsia"/>
          <w:color w:val="000000" w:themeColor="text1"/>
          <w:sz w:val="28"/>
          <w:szCs w:val="28"/>
        </w:rPr>
        <w:t>於下列</w:t>
      </w:r>
      <w:r w:rsidR="00D4525E" w:rsidRPr="000A4088">
        <w:rPr>
          <w:rFonts w:ascii="標楷體" w:eastAsia="標楷體" w:hAnsi="標楷體" w:hint="eastAsia"/>
          <w:color w:val="000000" w:themeColor="text1"/>
          <w:sz w:val="28"/>
          <w:szCs w:val="28"/>
        </w:rPr>
        <w:t>讓與</w:t>
      </w:r>
      <w:r w:rsidR="00CC4804" w:rsidRPr="000A4088">
        <w:rPr>
          <w:rFonts w:ascii="標楷體" w:eastAsia="標楷體" w:hAnsi="標楷體" w:hint="eastAsia"/>
          <w:color w:val="000000" w:themeColor="text1"/>
          <w:sz w:val="28"/>
          <w:szCs w:val="28"/>
        </w:rPr>
        <w:t>契</w:t>
      </w:r>
      <w:r w:rsidR="00EF3550" w:rsidRPr="000A4088">
        <w:rPr>
          <w:rFonts w:ascii="標楷體" w:eastAsia="標楷體" w:hAnsi="標楷體" w:hint="eastAsia"/>
          <w:color w:val="000000" w:themeColor="text1"/>
          <w:sz w:val="28"/>
          <w:szCs w:val="28"/>
        </w:rPr>
        <w:t>約</w:t>
      </w:r>
      <w:r w:rsidR="00941F5A" w:rsidRPr="000A4088">
        <w:rPr>
          <w:rFonts w:ascii="標楷體" w:eastAsia="標楷體" w:hAnsi="標楷體" w:hint="eastAsia"/>
          <w:color w:val="000000" w:themeColor="text1"/>
          <w:sz w:val="28"/>
          <w:szCs w:val="28"/>
        </w:rPr>
        <w:t>範圍內</w:t>
      </w:r>
      <w:r w:rsidR="00D5655D" w:rsidRPr="000A4088">
        <w:rPr>
          <w:rFonts w:ascii="標楷體" w:eastAsia="標楷體" w:hAnsi="標楷體" w:hint="eastAsia"/>
          <w:color w:val="000000" w:themeColor="text1"/>
          <w:sz w:val="28"/>
          <w:szCs w:val="28"/>
        </w:rPr>
        <w:t>可以用任何形式使用本</w:t>
      </w:r>
      <w:proofErr w:type="gramStart"/>
      <w:r w:rsidR="00D5655D" w:rsidRPr="000A4088">
        <w:rPr>
          <w:rFonts w:ascii="標楷體" w:eastAsia="標楷體" w:hAnsi="標楷體" w:hint="eastAsia"/>
          <w:color w:val="000000" w:themeColor="text1"/>
          <w:sz w:val="28"/>
          <w:szCs w:val="28"/>
        </w:rPr>
        <w:t>自交系</w:t>
      </w:r>
      <w:r w:rsidR="00941F5A" w:rsidRPr="000A4088">
        <w:rPr>
          <w:rFonts w:ascii="標楷體" w:eastAsia="標楷體" w:hAnsi="標楷體" w:hint="eastAsia"/>
          <w:color w:val="000000" w:themeColor="text1"/>
          <w:sz w:val="28"/>
          <w:szCs w:val="28"/>
        </w:rPr>
        <w:t>之</w:t>
      </w:r>
      <w:proofErr w:type="gramEnd"/>
      <w:r w:rsidR="00941F5A" w:rsidRPr="000A4088">
        <w:rPr>
          <w:rFonts w:ascii="標楷體" w:eastAsia="標楷體" w:hAnsi="標楷體" w:hint="eastAsia"/>
          <w:color w:val="000000" w:themeColor="text1"/>
          <w:sz w:val="28"/>
          <w:szCs w:val="28"/>
        </w:rPr>
        <w:t>一部或全部內容</w:t>
      </w:r>
      <w:r w:rsidR="00D5655D" w:rsidRPr="000A4088">
        <w:rPr>
          <w:rFonts w:ascii="標楷體" w:eastAsia="標楷體" w:hAnsi="標楷體" w:hint="eastAsia"/>
          <w:color w:val="000000" w:themeColor="text1"/>
          <w:sz w:val="28"/>
          <w:szCs w:val="28"/>
        </w:rPr>
        <w:t>，</w:t>
      </w:r>
      <w:r w:rsidR="00941F5A" w:rsidRPr="000A4088">
        <w:rPr>
          <w:rFonts w:ascii="標楷體" w:eastAsia="標楷體" w:hAnsi="標楷體" w:hint="eastAsia"/>
          <w:color w:val="000000" w:themeColor="text1"/>
          <w:sz w:val="28"/>
          <w:szCs w:val="28"/>
        </w:rPr>
        <w:t>進行生產、</w:t>
      </w:r>
      <w:r w:rsidR="00222A07" w:rsidRPr="000A4088">
        <w:rPr>
          <w:rFonts w:ascii="標楷體" w:eastAsia="標楷體" w:hAnsi="標楷體" w:hint="eastAsia"/>
          <w:color w:val="000000" w:themeColor="text1"/>
          <w:sz w:val="28"/>
          <w:szCs w:val="28"/>
        </w:rPr>
        <w:t>育種、</w:t>
      </w:r>
      <w:r w:rsidR="00941F5A" w:rsidRPr="000A4088">
        <w:rPr>
          <w:rFonts w:ascii="標楷體" w:eastAsia="標楷體" w:hAnsi="標楷體" w:hint="eastAsia"/>
          <w:color w:val="000000" w:themeColor="text1"/>
          <w:sz w:val="28"/>
          <w:szCs w:val="28"/>
        </w:rPr>
        <w:t>繁殖、製造或銷售</w:t>
      </w:r>
      <w:r w:rsidR="007E4FC8" w:rsidRPr="000A4088">
        <w:rPr>
          <w:rFonts w:ascii="標楷體" w:eastAsia="標楷體" w:hAnsi="標楷體" w:hint="eastAsia"/>
          <w:color w:val="000000" w:themeColor="text1"/>
          <w:sz w:val="28"/>
          <w:szCs w:val="28"/>
        </w:rPr>
        <w:t>衍生</w:t>
      </w:r>
      <w:r w:rsidR="00941F5A" w:rsidRPr="000A4088">
        <w:rPr>
          <w:rFonts w:ascii="標楷體" w:eastAsia="標楷體" w:hAnsi="標楷體" w:hint="eastAsia"/>
          <w:color w:val="000000" w:themeColor="text1"/>
          <w:sz w:val="28"/>
          <w:szCs w:val="28"/>
        </w:rPr>
        <w:t>產品。</w:t>
      </w:r>
    </w:p>
    <w:p w14:paraId="03F3E2FA" w14:textId="77777777" w:rsidR="004512E6" w:rsidRPr="000A4088" w:rsidRDefault="004512E6" w:rsidP="004512E6">
      <w:pPr>
        <w:adjustRightInd w:val="0"/>
        <w:snapToGrid w:val="0"/>
        <w:spacing w:beforeLines="50" w:before="180"/>
        <w:jc w:val="both"/>
        <w:rPr>
          <w:rFonts w:eastAsia="標楷體"/>
          <w:b/>
          <w:color w:val="000000" w:themeColor="text1"/>
        </w:rPr>
      </w:pPr>
      <w:r w:rsidRPr="000A4088">
        <w:rPr>
          <w:rFonts w:eastAsia="標楷體"/>
          <w:b/>
          <w:color w:val="000000" w:themeColor="text1"/>
        </w:rPr>
        <w:t>2. Definitions</w:t>
      </w:r>
    </w:p>
    <w:p w14:paraId="3E573B28" w14:textId="77777777" w:rsidR="004512E6" w:rsidRPr="000A4088" w:rsidRDefault="004512E6" w:rsidP="004512E6">
      <w:pPr>
        <w:adjustRightInd w:val="0"/>
        <w:snapToGrid w:val="0"/>
        <w:jc w:val="both"/>
        <w:rPr>
          <w:rFonts w:eastAsia="標楷體"/>
          <w:color w:val="000000" w:themeColor="text1"/>
        </w:rPr>
      </w:pPr>
    </w:p>
    <w:p w14:paraId="3385390F" w14:textId="77777777" w:rsidR="004512E6" w:rsidRPr="000A4088" w:rsidRDefault="004512E6" w:rsidP="004512E6">
      <w:pPr>
        <w:adjustRightInd w:val="0"/>
        <w:snapToGrid w:val="0"/>
        <w:ind w:leftChars="99" w:left="334" w:hangingChars="40" w:hanging="96"/>
        <w:jc w:val="both"/>
        <w:rPr>
          <w:rFonts w:eastAsia="標楷體"/>
          <w:color w:val="000000" w:themeColor="text1"/>
        </w:rPr>
      </w:pPr>
      <w:r w:rsidRPr="000A4088">
        <w:rPr>
          <w:rFonts w:eastAsia="標楷體"/>
          <w:color w:val="000000" w:themeColor="text1"/>
        </w:rPr>
        <w:t>2.1 “Inbred lines” means: T</w:t>
      </w:r>
      <w:r w:rsidRPr="000A4088">
        <w:rPr>
          <w:bCs/>
          <w:color w:val="000000" w:themeColor="text1"/>
        </w:rPr>
        <w:t xml:space="preserve">wo Inbred Lines </w:t>
      </w:r>
      <w:r w:rsidRPr="000A4088">
        <w:rPr>
          <w:rFonts w:hint="eastAsia"/>
          <w:bCs/>
          <w:color w:val="000000" w:themeColor="text1"/>
        </w:rPr>
        <w:t>assigned by the breeder as</w:t>
      </w:r>
      <w:r w:rsidRPr="000A4088">
        <w:rPr>
          <w:bCs/>
          <w:color w:val="000000" w:themeColor="text1"/>
        </w:rPr>
        <w:t xml:space="preserve"> ‘Y6218 and Y7028’.</w:t>
      </w:r>
    </w:p>
    <w:p w14:paraId="18EAD1E3" w14:textId="77777777" w:rsidR="004512E6" w:rsidRPr="000A4088" w:rsidRDefault="004512E6" w:rsidP="004512E6">
      <w:pPr>
        <w:adjustRightInd w:val="0"/>
        <w:snapToGrid w:val="0"/>
        <w:ind w:leftChars="99" w:left="334" w:hangingChars="40" w:hanging="96"/>
        <w:jc w:val="both"/>
        <w:rPr>
          <w:rFonts w:eastAsia="標楷體"/>
          <w:color w:val="000000" w:themeColor="text1"/>
        </w:rPr>
      </w:pPr>
    </w:p>
    <w:p w14:paraId="0382B85A" w14:textId="77777777" w:rsidR="004512E6" w:rsidRPr="000A4088" w:rsidRDefault="004512E6" w:rsidP="004512E6">
      <w:pPr>
        <w:adjustRightInd w:val="0"/>
        <w:snapToGrid w:val="0"/>
        <w:ind w:leftChars="98" w:left="281" w:hangingChars="19" w:hanging="46"/>
        <w:jc w:val="both"/>
        <w:rPr>
          <w:rFonts w:eastAsia="標楷體"/>
          <w:color w:val="000000" w:themeColor="text1"/>
        </w:rPr>
      </w:pPr>
      <w:r w:rsidRPr="000A4088">
        <w:rPr>
          <w:rFonts w:eastAsia="標楷體"/>
          <w:color w:val="000000" w:themeColor="text1"/>
        </w:rPr>
        <w:t xml:space="preserve">2.2 “Transferred inbred lines” means </w:t>
      </w:r>
      <w:r w:rsidRPr="000A4088">
        <w:rPr>
          <w:rFonts w:eastAsia="標楷體" w:hint="eastAsia"/>
          <w:color w:val="000000" w:themeColor="text1"/>
        </w:rPr>
        <w:t>t</w:t>
      </w:r>
      <w:r w:rsidRPr="000A4088">
        <w:rPr>
          <w:rFonts w:eastAsia="標楷體"/>
          <w:color w:val="000000" w:themeColor="text1"/>
        </w:rPr>
        <w:t>he “</w:t>
      </w:r>
      <w:r w:rsidRPr="000A4088">
        <w:rPr>
          <w:rFonts w:eastAsia="標楷體" w:hint="eastAsia"/>
          <w:color w:val="000000" w:themeColor="text1"/>
        </w:rPr>
        <w:t>B</w:t>
      </w:r>
      <w:r w:rsidRPr="000A4088">
        <w:rPr>
          <w:rFonts w:eastAsia="標楷體"/>
          <w:color w:val="000000" w:themeColor="text1"/>
        </w:rPr>
        <w:t xml:space="preserve">uyer” is free to use the inbred lines in any field or way </w:t>
      </w:r>
      <w:r w:rsidRPr="000A4088">
        <w:rPr>
          <w:rFonts w:eastAsia="標楷體" w:hint="eastAsia"/>
          <w:color w:val="000000" w:themeColor="text1"/>
        </w:rPr>
        <w:t>to produce</w:t>
      </w:r>
      <w:r w:rsidRPr="000A4088">
        <w:rPr>
          <w:rFonts w:eastAsia="標楷體"/>
          <w:color w:val="000000" w:themeColor="text1"/>
        </w:rPr>
        <w:t>,</w:t>
      </w:r>
      <w:r w:rsidRPr="000A4088">
        <w:rPr>
          <w:rFonts w:eastAsia="標楷體" w:hint="eastAsia"/>
          <w:color w:val="000000" w:themeColor="text1"/>
        </w:rPr>
        <w:t xml:space="preserve"> breed,</w:t>
      </w:r>
      <w:r w:rsidRPr="000A4088">
        <w:rPr>
          <w:rFonts w:eastAsia="標楷體"/>
          <w:color w:val="000000" w:themeColor="text1"/>
        </w:rPr>
        <w:t xml:space="preserve"> reproduc</w:t>
      </w:r>
      <w:r w:rsidRPr="000A4088">
        <w:rPr>
          <w:rFonts w:eastAsia="標楷體" w:hint="eastAsia"/>
          <w:color w:val="000000" w:themeColor="text1"/>
        </w:rPr>
        <w:t>tion</w:t>
      </w:r>
      <w:r w:rsidRPr="000A4088">
        <w:rPr>
          <w:rFonts w:eastAsia="標楷體"/>
          <w:color w:val="000000" w:themeColor="text1"/>
        </w:rPr>
        <w:t>, manufacture, or</w:t>
      </w:r>
      <w:r w:rsidRPr="000A4088">
        <w:rPr>
          <w:rFonts w:eastAsia="標楷體" w:hint="eastAsia"/>
          <w:color w:val="000000" w:themeColor="text1"/>
        </w:rPr>
        <w:t xml:space="preserve"> sell</w:t>
      </w:r>
      <w:r w:rsidRPr="000A4088">
        <w:rPr>
          <w:rFonts w:eastAsia="標楷體"/>
          <w:color w:val="000000" w:themeColor="text1"/>
        </w:rPr>
        <w:t xml:space="preserve"> </w:t>
      </w:r>
      <w:r w:rsidRPr="000A4088">
        <w:rPr>
          <w:rFonts w:eastAsia="標楷體" w:hint="eastAsia"/>
          <w:color w:val="000000" w:themeColor="text1"/>
        </w:rPr>
        <w:t xml:space="preserve">derived products </w:t>
      </w:r>
      <w:r w:rsidRPr="000A4088">
        <w:rPr>
          <w:rFonts w:eastAsia="標楷體"/>
          <w:color w:val="000000" w:themeColor="text1"/>
        </w:rPr>
        <w:t>by using partial or complete the inbred lines includ</w:t>
      </w:r>
      <w:r w:rsidRPr="000A4088">
        <w:rPr>
          <w:rFonts w:eastAsia="標楷體" w:hint="eastAsia"/>
          <w:color w:val="000000" w:themeColor="text1"/>
        </w:rPr>
        <w:t>ed</w:t>
      </w:r>
      <w:r w:rsidRPr="000A4088">
        <w:rPr>
          <w:rFonts w:eastAsia="標楷體"/>
          <w:color w:val="000000" w:themeColor="text1"/>
        </w:rPr>
        <w:t xml:space="preserve"> in this transfer contract.</w:t>
      </w:r>
    </w:p>
    <w:p w14:paraId="12CB095B" w14:textId="77777777" w:rsidR="00622F83" w:rsidRPr="000A4088" w:rsidRDefault="00622F83" w:rsidP="00D54293">
      <w:pPr>
        <w:rPr>
          <w:rFonts w:ascii="標楷體" w:eastAsia="標楷體" w:hAnsi="標楷體"/>
          <w:color w:val="000000" w:themeColor="text1"/>
        </w:rPr>
      </w:pPr>
    </w:p>
    <w:p w14:paraId="7DBB35B4" w14:textId="77777777" w:rsidR="00F005EE" w:rsidRPr="000A4088" w:rsidRDefault="00F005EE" w:rsidP="00F005EE">
      <w:pPr>
        <w:adjustRightInd w:val="0"/>
        <w:snapToGrid w:val="0"/>
        <w:spacing w:beforeLines="100" w:before="36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第三條  雙方合意</w:t>
      </w:r>
    </w:p>
    <w:p w14:paraId="12082637" w14:textId="77777777" w:rsidR="00F005EE" w:rsidRPr="000A4088" w:rsidRDefault="00F005EE" w:rsidP="00F005EE">
      <w:pPr>
        <w:adjustRightInd w:val="0"/>
        <w:snapToGrid w:val="0"/>
        <w:ind w:firstLineChars="402" w:firstLine="1126"/>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一、實施範圍：</w:t>
      </w:r>
    </w:p>
    <w:p w14:paraId="1EB47D83" w14:textId="35F051F2" w:rsidR="00947D1D" w:rsidRPr="000A4088" w:rsidRDefault="00394D2A" w:rsidP="00947D1D">
      <w:pPr>
        <w:adjustRightInd w:val="0"/>
        <w:snapToGrid w:val="0"/>
        <w:ind w:leftChars="600" w:left="1440" w:firstLine="1"/>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甲方同意將本</w:t>
      </w:r>
      <w:proofErr w:type="gramStart"/>
      <w:r w:rsidRPr="000A4088">
        <w:rPr>
          <w:rFonts w:ascii="標楷體" w:eastAsia="標楷體" w:hAnsi="標楷體" w:hint="eastAsia"/>
          <w:color w:val="000000" w:themeColor="text1"/>
          <w:sz w:val="28"/>
          <w:szCs w:val="28"/>
        </w:rPr>
        <w:t>自交系所有權轉移至乙方</w:t>
      </w:r>
      <w:proofErr w:type="gramEnd"/>
      <w:r w:rsidRPr="000A4088">
        <w:rPr>
          <w:rFonts w:ascii="標楷體" w:eastAsia="標楷體" w:hAnsi="標楷體" w:hint="eastAsia"/>
          <w:color w:val="000000" w:themeColor="text1"/>
          <w:sz w:val="28"/>
          <w:szCs w:val="28"/>
        </w:rPr>
        <w:t>，對於本自</w:t>
      </w:r>
      <w:proofErr w:type="gramStart"/>
      <w:r w:rsidRPr="000A4088">
        <w:rPr>
          <w:rFonts w:ascii="標楷體" w:eastAsia="標楷體" w:hAnsi="標楷體" w:hint="eastAsia"/>
          <w:color w:val="000000" w:themeColor="text1"/>
          <w:sz w:val="28"/>
          <w:szCs w:val="28"/>
        </w:rPr>
        <w:t>交系乙</w:t>
      </w:r>
      <w:proofErr w:type="gramEnd"/>
      <w:r w:rsidRPr="000A4088">
        <w:rPr>
          <w:rFonts w:ascii="標楷體" w:eastAsia="標楷體" w:hAnsi="標楷體" w:hint="eastAsia"/>
          <w:color w:val="000000" w:themeColor="text1"/>
          <w:sz w:val="28"/>
          <w:szCs w:val="28"/>
        </w:rPr>
        <w:t>方可</w:t>
      </w:r>
      <w:r w:rsidR="00276B58" w:rsidRPr="000A4088">
        <w:rPr>
          <w:rFonts w:ascii="標楷體" w:eastAsia="標楷體" w:hAnsi="標楷體" w:hint="eastAsia"/>
          <w:color w:val="000000" w:themeColor="text1"/>
          <w:sz w:val="28"/>
          <w:szCs w:val="28"/>
        </w:rPr>
        <w:t>自由</w:t>
      </w:r>
      <w:r w:rsidRPr="000A4088">
        <w:rPr>
          <w:rFonts w:ascii="標楷體" w:eastAsia="標楷體" w:hAnsi="標楷體" w:hint="eastAsia"/>
          <w:color w:val="000000" w:themeColor="text1"/>
          <w:sz w:val="28"/>
          <w:szCs w:val="28"/>
        </w:rPr>
        <w:t>使用。</w:t>
      </w:r>
      <w:r w:rsidR="00F005EE" w:rsidRPr="000A4088">
        <w:rPr>
          <w:rFonts w:ascii="標楷體" w:eastAsia="標楷體" w:hAnsi="標楷體" w:hint="eastAsia"/>
          <w:color w:val="000000" w:themeColor="text1"/>
          <w:sz w:val="28"/>
          <w:szCs w:val="28"/>
        </w:rPr>
        <w:t>但</w:t>
      </w:r>
      <w:r w:rsidRPr="000A4088">
        <w:rPr>
          <w:rFonts w:ascii="標楷體" w:eastAsia="標楷體" w:hAnsi="標楷體" w:hint="eastAsia"/>
          <w:color w:val="000000" w:themeColor="text1"/>
          <w:sz w:val="28"/>
          <w:szCs w:val="28"/>
        </w:rPr>
        <w:t>乙方利用本</w:t>
      </w:r>
      <w:proofErr w:type="gramStart"/>
      <w:r w:rsidRPr="000A4088">
        <w:rPr>
          <w:rFonts w:ascii="標楷體" w:eastAsia="標楷體" w:hAnsi="標楷體" w:hint="eastAsia"/>
          <w:color w:val="000000" w:themeColor="text1"/>
          <w:sz w:val="28"/>
          <w:szCs w:val="28"/>
        </w:rPr>
        <w:t>自交系所</w:t>
      </w:r>
      <w:proofErr w:type="gramEnd"/>
      <w:r w:rsidRPr="000A4088">
        <w:rPr>
          <w:rFonts w:ascii="標楷體" w:eastAsia="標楷體" w:hAnsi="標楷體" w:hint="eastAsia"/>
          <w:color w:val="000000" w:themeColor="text1"/>
          <w:sz w:val="28"/>
          <w:szCs w:val="28"/>
        </w:rPr>
        <w:t>生產之雜交品種</w:t>
      </w:r>
      <w:r w:rsidR="00F005EE" w:rsidRPr="000A4088">
        <w:rPr>
          <w:rFonts w:ascii="標楷體" w:eastAsia="標楷體" w:hAnsi="標楷體" w:hint="eastAsia"/>
          <w:color w:val="000000" w:themeColor="text1"/>
          <w:sz w:val="28"/>
          <w:szCs w:val="28"/>
        </w:rPr>
        <w:t>不得回銷</w:t>
      </w:r>
      <w:r w:rsidRPr="000A4088">
        <w:rPr>
          <w:rFonts w:ascii="標楷體" w:eastAsia="標楷體" w:hAnsi="標楷體" w:hint="eastAsia"/>
          <w:color w:val="000000" w:themeColor="text1"/>
          <w:sz w:val="28"/>
          <w:szCs w:val="28"/>
        </w:rPr>
        <w:t>至</w:t>
      </w:r>
      <w:r w:rsidR="00F005EE" w:rsidRPr="000A4088">
        <w:rPr>
          <w:rFonts w:ascii="標楷體" w:eastAsia="標楷體" w:hAnsi="標楷體" w:hint="eastAsia"/>
          <w:color w:val="000000" w:themeColor="text1"/>
          <w:sz w:val="28"/>
          <w:szCs w:val="28"/>
        </w:rPr>
        <w:t>中華民國臺灣地區</w:t>
      </w:r>
      <w:r w:rsidR="0096381E" w:rsidRPr="000A4088">
        <w:rPr>
          <w:rFonts w:ascii="標楷體" w:eastAsia="標楷體" w:hAnsi="標楷體" w:hint="eastAsia"/>
          <w:color w:val="000000" w:themeColor="text1"/>
          <w:sz w:val="28"/>
          <w:szCs w:val="28"/>
        </w:rPr>
        <w:t>。</w:t>
      </w:r>
    </w:p>
    <w:p w14:paraId="1AF6A967" w14:textId="141FF605" w:rsidR="00766F6A" w:rsidRPr="000A4088" w:rsidRDefault="00947D1D" w:rsidP="00947D1D">
      <w:pPr>
        <w:adjustRightInd w:val="0"/>
        <w:snapToGrid w:val="0"/>
        <w:ind w:leftChars="472" w:left="1416" w:hangingChars="101" w:hanging="283"/>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二、</w:t>
      </w:r>
      <w:r w:rsidR="00F005EE" w:rsidRPr="000A4088">
        <w:rPr>
          <w:rFonts w:ascii="標楷體" w:eastAsia="標楷體" w:hAnsi="標楷體" w:hint="eastAsia"/>
          <w:color w:val="000000" w:themeColor="text1"/>
          <w:sz w:val="28"/>
          <w:szCs w:val="28"/>
        </w:rPr>
        <w:t>乙方同意並承諾，於</w:t>
      </w:r>
      <w:r w:rsidR="00A1674F" w:rsidRPr="000A4088">
        <w:rPr>
          <w:rFonts w:ascii="標楷體" w:eastAsia="標楷體" w:hAnsi="標楷體" w:hint="eastAsia"/>
          <w:color w:val="000000" w:themeColor="text1"/>
          <w:sz w:val="28"/>
          <w:szCs w:val="28"/>
        </w:rPr>
        <w:t>契約</w:t>
      </w:r>
      <w:r w:rsidR="00F005EE" w:rsidRPr="000A4088">
        <w:rPr>
          <w:rFonts w:ascii="標楷體" w:eastAsia="標楷體" w:hAnsi="標楷體" w:hint="eastAsia"/>
          <w:color w:val="000000" w:themeColor="text1"/>
          <w:sz w:val="28"/>
          <w:szCs w:val="28"/>
        </w:rPr>
        <w:t>有效期間內，如甲方本國之其他業者有將與本產品相同物種之產品銷售至</w:t>
      </w:r>
      <w:r w:rsidR="00A1674F" w:rsidRPr="000A4088">
        <w:rPr>
          <w:rFonts w:ascii="標楷體" w:eastAsia="標楷體" w:hAnsi="標楷體" w:hint="eastAsia"/>
          <w:color w:val="000000" w:themeColor="text1"/>
          <w:sz w:val="28"/>
          <w:szCs w:val="28"/>
        </w:rPr>
        <w:t>墨西哥</w:t>
      </w:r>
      <w:r w:rsidR="00F005EE" w:rsidRPr="000A4088">
        <w:rPr>
          <w:rFonts w:ascii="標楷體" w:eastAsia="標楷體" w:hAnsi="標楷體" w:hint="eastAsia"/>
          <w:color w:val="000000" w:themeColor="text1"/>
          <w:sz w:val="28"/>
          <w:szCs w:val="28"/>
        </w:rPr>
        <w:t>地區時，乙方不得對該業者及其產品提出侵權訴訟。</w:t>
      </w:r>
      <w:r w:rsidR="00C10AEE" w:rsidRPr="000A4088">
        <w:rPr>
          <w:rFonts w:ascii="標楷體" w:eastAsia="標楷體" w:hAnsi="標楷體" w:hint="eastAsia"/>
          <w:color w:val="000000" w:themeColor="text1"/>
          <w:sz w:val="28"/>
          <w:szCs w:val="28"/>
        </w:rPr>
        <w:t>甲方亦不得</w:t>
      </w:r>
      <w:r w:rsidR="00A1674F" w:rsidRPr="000A4088">
        <w:rPr>
          <w:rFonts w:ascii="標楷體" w:eastAsia="標楷體" w:hAnsi="標楷體" w:hint="eastAsia"/>
          <w:color w:val="000000" w:themeColor="text1"/>
          <w:sz w:val="28"/>
          <w:szCs w:val="28"/>
        </w:rPr>
        <w:t>在上述地區</w:t>
      </w:r>
      <w:r w:rsidR="00EA368E" w:rsidRPr="000A4088">
        <w:rPr>
          <w:rFonts w:ascii="標楷體" w:eastAsia="標楷體" w:hAnsi="標楷體" w:hint="eastAsia"/>
          <w:color w:val="000000" w:themeColor="text1"/>
          <w:sz w:val="28"/>
          <w:szCs w:val="28"/>
        </w:rPr>
        <w:t>主張超過</w:t>
      </w:r>
      <w:r w:rsidR="00C10AEE" w:rsidRPr="000A4088">
        <w:rPr>
          <w:rFonts w:ascii="標楷體" w:eastAsia="標楷體" w:hAnsi="標楷體" w:hint="eastAsia"/>
          <w:color w:val="000000" w:themeColor="text1"/>
          <w:sz w:val="28"/>
          <w:szCs w:val="28"/>
        </w:rPr>
        <w:t>本</w:t>
      </w:r>
      <w:proofErr w:type="gramStart"/>
      <w:r w:rsidR="00C10AEE" w:rsidRPr="000A4088">
        <w:rPr>
          <w:rFonts w:ascii="標楷體" w:eastAsia="標楷體" w:hAnsi="標楷體" w:hint="eastAsia"/>
          <w:color w:val="000000" w:themeColor="text1"/>
          <w:sz w:val="28"/>
          <w:szCs w:val="28"/>
        </w:rPr>
        <w:t>自交系</w:t>
      </w:r>
      <w:r w:rsidR="00EA368E" w:rsidRPr="000A4088">
        <w:rPr>
          <w:rFonts w:ascii="標楷體" w:eastAsia="標楷體" w:hAnsi="標楷體" w:hint="eastAsia"/>
          <w:color w:val="000000" w:themeColor="text1"/>
          <w:sz w:val="28"/>
          <w:szCs w:val="28"/>
        </w:rPr>
        <w:t>移轉</w:t>
      </w:r>
      <w:proofErr w:type="gramEnd"/>
      <w:r w:rsidR="00CC4804" w:rsidRPr="000A4088">
        <w:rPr>
          <w:rFonts w:ascii="標楷體" w:eastAsia="標楷體" w:hAnsi="標楷體" w:hint="eastAsia"/>
          <w:color w:val="000000" w:themeColor="text1"/>
          <w:sz w:val="28"/>
          <w:szCs w:val="28"/>
        </w:rPr>
        <w:t>契</w:t>
      </w:r>
      <w:r w:rsidR="00D8417A" w:rsidRPr="000A4088">
        <w:rPr>
          <w:rFonts w:ascii="標楷體" w:eastAsia="標楷體" w:hAnsi="標楷體" w:hint="eastAsia"/>
          <w:color w:val="000000" w:themeColor="text1"/>
          <w:sz w:val="28"/>
          <w:szCs w:val="28"/>
        </w:rPr>
        <w:t>約</w:t>
      </w:r>
      <w:r w:rsidR="00C85A98" w:rsidRPr="000A4088">
        <w:rPr>
          <w:rFonts w:ascii="標楷體" w:eastAsia="標楷體" w:hAnsi="標楷體" w:hint="eastAsia"/>
          <w:color w:val="000000" w:themeColor="text1"/>
          <w:sz w:val="28"/>
          <w:szCs w:val="28"/>
        </w:rPr>
        <w:t>有關之</w:t>
      </w:r>
      <w:r w:rsidR="00C10AEE" w:rsidRPr="000A4088">
        <w:rPr>
          <w:rFonts w:ascii="標楷體" w:eastAsia="標楷體" w:hAnsi="標楷體" w:hint="eastAsia"/>
          <w:color w:val="000000" w:themeColor="text1"/>
          <w:sz w:val="28"/>
          <w:szCs w:val="28"/>
        </w:rPr>
        <w:t>品種保護、專利</w:t>
      </w:r>
      <w:r w:rsidR="00D8417A" w:rsidRPr="000A4088">
        <w:rPr>
          <w:rFonts w:ascii="標楷體" w:eastAsia="標楷體" w:hAnsi="標楷體" w:hint="eastAsia"/>
          <w:color w:val="000000" w:themeColor="text1"/>
          <w:sz w:val="28"/>
          <w:szCs w:val="28"/>
        </w:rPr>
        <w:t>或其他形式之</w:t>
      </w:r>
      <w:r w:rsidR="00C85A98" w:rsidRPr="000A4088">
        <w:rPr>
          <w:rFonts w:ascii="標楷體" w:eastAsia="標楷體" w:hAnsi="標楷體" w:hint="eastAsia"/>
          <w:color w:val="000000" w:themeColor="text1"/>
          <w:sz w:val="28"/>
          <w:szCs w:val="28"/>
        </w:rPr>
        <w:t>智慧財產權保護。</w:t>
      </w:r>
    </w:p>
    <w:p w14:paraId="67E68A64" w14:textId="78A50C15" w:rsidR="00F005EE" w:rsidRPr="000A4088" w:rsidRDefault="00947D1D" w:rsidP="00766F6A">
      <w:pPr>
        <w:adjustRightInd w:val="0"/>
        <w:snapToGrid w:val="0"/>
        <w:ind w:leftChars="472" w:left="1416" w:hangingChars="101" w:hanging="283"/>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三</w:t>
      </w:r>
      <w:r w:rsidR="00F005EE" w:rsidRPr="000A4088">
        <w:rPr>
          <w:rFonts w:ascii="標楷體" w:eastAsia="標楷體" w:hAnsi="標楷體" w:hint="eastAsia"/>
          <w:color w:val="000000" w:themeColor="text1"/>
          <w:sz w:val="28"/>
          <w:szCs w:val="28"/>
        </w:rPr>
        <w:t>、乙方</w:t>
      </w:r>
      <w:r w:rsidR="00766F6A" w:rsidRPr="000A4088">
        <w:rPr>
          <w:rFonts w:ascii="標楷體" w:eastAsia="標楷體" w:hAnsi="標楷體" w:hint="eastAsia"/>
          <w:color w:val="000000" w:themeColor="text1"/>
          <w:sz w:val="28"/>
          <w:szCs w:val="28"/>
        </w:rPr>
        <w:t>可</w:t>
      </w:r>
      <w:r w:rsidR="007E4FC8" w:rsidRPr="000A4088">
        <w:rPr>
          <w:rFonts w:ascii="標楷體" w:eastAsia="標楷體" w:hAnsi="標楷體" w:hint="eastAsia"/>
          <w:color w:val="000000" w:themeColor="text1"/>
          <w:sz w:val="28"/>
          <w:szCs w:val="28"/>
        </w:rPr>
        <w:t>不經甲方同意，於墨西哥地區</w:t>
      </w:r>
      <w:r w:rsidR="00766F6A" w:rsidRPr="000A4088">
        <w:rPr>
          <w:rFonts w:ascii="標楷體" w:eastAsia="標楷體" w:hAnsi="標楷體" w:hint="eastAsia"/>
          <w:color w:val="000000" w:themeColor="text1"/>
          <w:sz w:val="28"/>
          <w:szCs w:val="28"/>
        </w:rPr>
        <w:t>申請</w:t>
      </w:r>
      <w:r w:rsidR="007E4FC8" w:rsidRPr="000A4088">
        <w:rPr>
          <w:rFonts w:ascii="標楷體" w:eastAsia="標楷體" w:hAnsi="標楷體" w:hint="eastAsia"/>
          <w:color w:val="000000" w:themeColor="text1"/>
          <w:sz w:val="28"/>
          <w:szCs w:val="28"/>
        </w:rPr>
        <w:t>本</w:t>
      </w:r>
      <w:proofErr w:type="gramStart"/>
      <w:r w:rsidR="007E4FC8" w:rsidRPr="000A4088">
        <w:rPr>
          <w:rFonts w:ascii="標楷體" w:eastAsia="標楷體" w:hAnsi="標楷體" w:hint="eastAsia"/>
          <w:color w:val="000000" w:themeColor="text1"/>
          <w:sz w:val="28"/>
          <w:szCs w:val="28"/>
        </w:rPr>
        <w:t>自交系之</w:t>
      </w:r>
      <w:proofErr w:type="gramEnd"/>
      <w:r w:rsidR="00766F6A" w:rsidRPr="000A4088">
        <w:rPr>
          <w:rFonts w:ascii="標楷體" w:eastAsia="標楷體" w:hAnsi="標楷體" w:hint="eastAsia"/>
          <w:color w:val="000000" w:themeColor="text1"/>
          <w:sz w:val="28"/>
          <w:szCs w:val="28"/>
        </w:rPr>
        <w:t>品種保護及轉移第三方。</w:t>
      </w:r>
    </w:p>
    <w:p w14:paraId="62347038" w14:textId="0D7E1415" w:rsidR="00F005EE" w:rsidRPr="000A4088" w:rsidRDefault="00947D1D" w:rsidP="00766F6A">
      <w:pPr>
        <w:adjustRightInd w:val="0"/>
        <w:snapToGrid w:val="0"/>
        <w:ind w:leftChars="473" w:left="1415" w:hangingChars="100" w:hanging="28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四</w:t>
      </w:r>
      <w:r w:rsidR="00F005EE" w:rsidRPr="000A4088">
        <w:rPr>
          <w:rFonts w:ascii="標楷體" w:eastAsia="標楷體" w:hAnsi="標楷體" w:hint="eastAsia"/>
          <w:color w:val="000000" w:themeColor="text1"/>
          <w:sz w:val="28"/>
          <w:szCs w:val="28"/>
        </w:rPr>
        <w:t>、</w:t>
      </w:r>
      <w:r w:rsidR="00283237" w:rsidRPr="000A4088">
        <w:rPr>
          <w:rFonts w:eastAsia="標楷體" w:cs="DFKaiShu-SB-Estd-BF" w:hint="eastAsia"/>
          <w:color w:val="000000" w:themeColor="text1"/>
          <w:kern w:val="0"/>
          <w:sz w:val="28"/>
          <w:szCs w:val="28"/>
        </w:rPr>
        <w:t>於簽訂本契約</w:t>
      </w:r>
      <w:r w:rsidR="00283237" w:rsidRPr="000A4088">
        <w:rPr>
          <w:rFonts w:ascii="標楷體" w:eastAsia="標楷體" w:hAnsi="標楷體" w:hint="eastAsia"/>
          <w:color w:val="000000" w:themeColor="text1"/>
          <w:sz w:val="28"/>
          <w:szCs w:val="28"/>
        </w:rPr>
        <w:t>後一個月內</w:t>
      </w:r>
      <w:r w:rsidR="00283237" w:rsidRPr="000A4088">
        <w:rPr>
          <w:rFonts w:eastAsia="標楷體" w:cs="DFKaiShu-SB-Estd-BF" w:hint="eastAsia"/>
          <w:color w:val="000000" w:themeColor="text1"/>
          <w:kern w:val="0"/>
          <w:sz w:val="28"/>
          <w:szCs w:val="28"/>
        </w:rPr>
        <w:t>，甲方應交付乙方</w:t>
      </w:r>
      <w:r w:rsidR="00283237" w:rsidRPr="000A4088">
        <w:rPr>
          <w:rFonts w:ascii="標楷體" w:eastAsia="標楷體" w:hAnsi="標楷體" w:hint="eastAsia"/>
          <w:color w:val="000000" w:themeColor="text1"/>
          <w:sz w:val="28"/>
          <w:szCs w:val="28"/>
        </w:rPr>
        <w:t>二</w:t>
      </w:r>
      <w:proofErr w:type="gramStart"/>
      <w:r w:rsidR="00283237" w:rsidRPr="000A4088">
        <w:rPr>
          <w:rFonts w:ascii="標楷體" w:eastAsia="標楷體" w:hAnsi="標楷體" w:hint="eastAsia"/>
          <w:color w:val="000000" w:themeColor="text1"/>
          <w:sz w:val="28"/>
          <w:szCs w:val="28"/>
        </w:rPr>
        <w:t>自交系種子</w:t>
      </w:r>
      <w:proofErr w:type="gramEnd"/>
      <w:r w:rsidR="00283237" w:rsidRPr="000A4088">
        <w:rPr>
          <w:rFonts w:ascii="標楷體" w:eastAsia="標楷體" w:hAnsi="標楷體" w:hint="eastAsia"/>
          <w:color w:val="000000" w:themeColor="text1"/>
          <w:sz w:val="28"/>
          <w:szCs w:val="28"/>
        </w:rPr>
        <w:t>各1,000粒</w:t>
      </w:r>
      <w:r w:rsidR="00283237" w:rsidRPr="000A4088">
        <w:rPr>
          <w:rFonts w:eastAsia="標楷體" w:cs="DFKaiShu-SB-Estd-BF" w:hint="eastAsia"/>
          <w:color w:val="000000" w:themeColor="text1"/>
          <w:kern w:val="0"/>
          <w:sz w:val="28"/>
          <w:szCs w:val="28"/>
        </w:rPr>
        <w:t>。</w:t>
      </w:r>
    </w:p>
    <w:p w14:paraId="289FC948" w14:textId="77777777" w:rsidR="00F005EE" w:rsidRPr="000A4088" w:rsidRDefault="00F005EE" w:rsidP="00725B82">
      <w:pPr>
        <w:adjustRightInd w:val="0"/>
        <w:snapToGrid w:val="0"/>
        <w:spacing w:beforeLines="50" w:before="180"/>
        <w:jc w:val="both"/>
        <w:rPr>
          <w:rFonts w:eastAsia="標楷體"/>
          <w:b/>
          <w:color w:val="000000" w:themeColor="text1"/>
        </w:rPr>
      </w:pPr>
    </w:p>
    <w:p w14:paraId="2EC82EAD" w14:textId="77777777" w:rsidR="004512E6" w:rsidRPr="000A4088" w:rsidRDefault="004512E6" w:rsidP="004512E6">
      <w:pPr>
        <w:adjustRightInd w:val="0"/>
        <w:snapToGrid w:val="0"/>
        <w:spacing w:beforeLines="50" w:before="180"/>
        <w:jc w:val="both"/>
        <w:rPr>
          <w:rFonts w:eastAsia="標楷體"/>
          <w:b/>
          <w:color w:val="000000" w:themeColor="text1"/>
        </w:rPr>
      </w:pPr>
      <w:r w:rsidRPr="000A4088">
        <w:rPr>
          <w:rFonts w:eastAsia="標楷體"/>
          <w:b/>
          <w:color w:val="000000" w:themeColor="text1"/>
        </w:rPr>
        <w:t xml:space="preserve">3. Seller and Buyer agree on the following terms and conditions: </w:t>
      </w:r>
    </w:p>
    <w:p w14:paraId="50B35FFD" w14:textId="77777777" w:rsidR="004512E6" w:rsidRPr="000A4088" w:rsidRDefault="004512E6" w:rsidP="004512E6">
      <w:pPr>
        <w:adjustRightInd w:val="0"/>
        <w:snapToGrid w:val="0"/>
        <w:jc w:val="both"/>
        <w:rPr>
          <w:rFonts w:eastAsia="標楷體"/>
          <w:color w:val="000000" w:themeColor="text1"/>
        </w:rPr>
      </w:pPr>
    </w:p>
    <w:p w14:paraId="0C764F25" w14:textId="77777777"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 xml:space="preserve">3.1 Scope: </w:t>
      </w:r>
    </w:p>
    <w:p w14:paraId="31C6F6F0" w14:textId="77777777"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 xml:space="preserve">The scope of this </w:t>
      </w:r>
      <w:r w:rsidRPr="000A4088">
        <w:rPr>
          <w:rFonts w:eastAsia="標楷體" w:hint="eastAsia"/>
          <w:color w:val="000000" w:themeColor="text1"/>
        </w:rPr>
        <w:t>A</w:t>
      </w:r>
      <w:r w:rsidRPr="000A4088">
        <w:rPr>
          <w:rFonts w:eastAsia="標楷體"/>
          <w:color w:val="000000" w:themeColor="text1"/>
        </w:rPr>
        <w:t xml:space="preserve">greement is without any limitations to the use of </w:t>
      </w:r>
      <w:proofErr w:type="gramStart"/>
      <w:r w:rsidRPr="000A4088">
        <w:rPr>
          <w:rFonts w:eastAsia="標楷體"/>
          <w:color w:val="000000" w:themeColor="text1"/>
        </w:rPr>
        <w:t>Inbred</w:t>
      </w:r>
      <w:proofErr w:type="gramEnd"/>
      <w:r w:rsidRPr="000A4088">
        <w:rPr>
          <w:rFonts w:eastAsia="標楷體"/>
          <w:color w:val="000000" w:themeColor="text1"/>
        </w:rPr>
        <w:t xml:space="preserve"> lines considering the transfer of ownership from the “</w:t>
      </w:r>
      <w:r w:rsidRPr="000A4088">
        <w:rPr>
          <w:rFonts w:eastAsia="標楷體" w:hint="eastAsia"/>
          <w:color w:val="000000" w:themeColor="text1"/>
        </w:rPr>
        <w:t>S</w:t>
      </w:r>
      <w:r w:rsidRPr="000A4088">
        <w:rPr>
          <w:rFonts w:eastAsia="標楷體"/>
          <w:color w:val="000000" w:themeColor="text1"/>
        </w:rPr>
        <w:t>eller” to the “</w:t>
      </w:r>
      <w:r w:rsidRPr="000A4088">
        <w:rPr>
          <w:rFonts w:eastAsia="標楷體" w:hint="eastAsia"/>
          <w:color w:val="000000" w:themeColor="text1"/>
        </w:rPr>
        <w:t>B</w:t>
      </w:r>
      <w:r w:rsidRPr="000A4088">
        <w:rPr>
          <w:rFonts w:eastAsia="標楷體"/>
          <w:color w:val="000000" w:themeColor="text1"/>
        </w:rPr>
        <w:t xml:space="preserve">uyer”. However the </w:t>
      </w:r>
      <w:r w:rsidRPr="000A4088">
        <w:rPr>
          <w:rFonts w:eastAsia="標楷體" w:hint="eastAsia"/>
          <w:color w:val="000000" w:themeColor="text1"/>
        </w:rPr>
        <w:t>h</w:t>
      </w:r>
      <w:r w:rsidRPr="000A4088">
        <w:rPr>
          <w:rFonts w:eastAsia="標楷體"/>
          <w:color w:val="000000" w:themeColor="text1"/>
        </w:rPr>
        <w:t xml:space="preserve">ybrids produced by </w:t>
      </w:r>
      <w:r w:rsidRPr="000A4088">
        <w:rPr>
          <w:rFonts w:eastAsia="標楷體" w:hint="eastAsia"/>
          <w:color w:val="000000" w:themeColor="text1"/>
        </w:rPr>
        <w:t xml:space="preserve">the </w:t>
      </w:r>
      <w:r w:rsidRPr="000A4088">
        <w:rPr>
          <w:rFonts w:eastAsia="標楷體" w:hint="eastAsia"/>
          <w:color w:val="000000" w:themeColor="text1"/>
        </w:rPr>
        <w:t>“</w:t>
      </w:r>
      <w:r w:rsidRPr="000A4088">
        <w:rPr>
          <w:rFonts w:eastAsia="標楷體" w:hint="eastAsia"/>
          <w:color w:val="000000" w:themeColor="text1"/>
        </w:rPr>
        <w:t>B</w:t>
      </w:r>
      <w:r w:rsidRPr="000A4088">
        <w:rPr>
          <w:rFonts w:eastAsia="標楷體"/>
          <w:color w:val="000000" w:themeColor="text1"/>
        </w:rPr>
        <w:t>uyer</w:t>
      </w:r>
      <w:r w:rsidRPr="000A4088">
        <w:rPr>
          <w:rFonts w:eastAsia="標楷體" w:hint="eastAsia"/>
          <w:color w:val="000000" w:themeColor="text1"/>
        </w:rPr>
        <w:t>”</w:t>
      </w:r>
      <w:r w:rsidRPr="000A4088">
        <w:rPr>
          <w:rFonts w:eastAsia="標楷體" w:hint="eastAsia"/>
          <w:color w:val="000000" w:themeColor="text1"/>
        </w:rPr>
        <w:t xml:space="preserve"> derived from</w:t>
      </w:r>
      <w:r w:rsidRPr="000A4088">
        <w:rPr>
          <w:rFonts w:eastAsia="標楷體"/>
          <w:color w:val="000000" w:themeColor="text1"/>
        </w:rPr>
        <w:t xml:space="preserve"> these inbred lines are prohibited from being sold to the Republic of China (Taiwan). </w:t>
      </w:r>
    </w:p>
    <w:p w14:paraId="38FC2D61" w14:textId="77777777" w:rsidR="004512E6" w:rsidRPr="000A4088" w:rsidRDefault="004512E6" w:rsidP="004512E6">
      <w:pPr>
        <w:adjustRightInd w:val="0"/>
        <w:snapToGrid w:val="0"/>
        <w:jc w:val="both"/>
        <w:rPr>
          <w:rFonts w:eastAsia="標楷體"/>
          <w:color w:val="000000" w:themeColor="text1"/>
        </w:rPr>
      </w:pPr>
    </w:p>
    <w:p w14:paraId="3D65B40F" w14:textId="77777777" w:rsidR="004512E6" w:rsidRPr="000A4088" w:rsidRDefault="004512E6" w:rsidP="004512E6">
      <w:pPr>
        <w:adjustRightInd w:val="0"/>
        <w:snapToGrid w:val="0"/>
        <w:ind w:leftChars="100" w:left="240"/>
        <w:jc w:val="both"/>
        <w:rPr>
          <w:rFonts w:eastAsia="標楷體"/>
          <w:color w:val="000000" w:themeColor="text1"/>
          <w:u w:val="single"/>
        </w:rPr>
      </w:pPr>
      <w:r w:rsidRPr="000A4088">
        <w:rPr>
          <w:rFonts w:eastAsia="標楷體" w:hint="eastAsia"/>
          <w:color w:val="000000" w:themeColor="text1"/>
        </w:rPr>
        <w:t xml:space="preserve">3.2 </w:t>
      </w:r>
      <w:r w:rsidRPr="000A4088">
        <w:rPr>
          <w:rFonts w:eastAsia="標楷體"/>
          <w:color w:val="000000" w:themeColor="text1"/>
        </w:rPr>
        <w:t xml:space="preserve">Under this Agreement, in the event </w:t>
      </w:r>
      <w:r w:rsidRPr="000A4088">
        <w:rPr>
          <w:rFonts w:eastAsia="標楷體" w:hint="eastAsia"/>
          <w:color w:val="000000" w:themeColor="text1"/>
        </w:rPr>
        <w:t xml:space="preserve">of </w:t>
      </w:r>
      <w:r w:rsidRPr="000A4088">
        <w:rPr>
          <w:rFonts w:eastAsia="標楷體"/>
          <w:color w:val="000000" w:themeColor="text1"/>
        </w:rPr>
        <w:t xml:space="preserve">exporting products </w:t>
      </w:r>
      <w:r w:rsidRPr="000A4088">
        <w:rPr>
          <w:rFonts w:eastAsia="標楷體" w:hint="eastAsia"/>
          <w:color w:val="000000" w:themeColor="text1"/>
        </w:rPr>
        <w:t>of</w:t>
      </w:r>
      <w:r w:rsidRPr="000A4088">
        <w:rPr>
          <w:rFonts w:eastAsia="標楷體"/>
          <w:color w:val="000000" w:themeColor="text1"/>
        </w:rPr>
        <w:t xml:space="preserve"> the same plant species from </w:t>
      </w:r>
      <w:r w:rsidRPr="000A4088">
        <w:rPr>
          <w:rFonts w:eastAsia="標楷體"/>
          <w:color w:val="000000" w:themeColor="text1"/>
        </w:rPr>
        <w:lastRenderedPageBreak/>
        <w:t xml:space="preserve">Seller’s country to the </w:t>
      </w:r>
      <w:r w:rsidRPr="000A4088">
        <w:rPr>
          <w:bCs/>
          <w:color w:val="000000" w:themeColor="text1"/>
          <w:lang w:val="en"/>
        </w:rPr>
        <w:t>United Mexican States</w:t>
      </w:r>
      <w:r w:rsidRPr="000A4088">
        <w:rPr>
          <w:rFonts w:eastAsia="標楷體"/>
          <w:color w:val="000000" w:themeColor="text1"/>
        </w:rPr>
        <w:t xml:space="preserve">, </w:t>
      </w:r>
      <w:r w:rsidRPr="000A4088">
        <w:rPr>
          <w:rFonts w:eastAsia="標楷體" w:hint="eastAsia"/>
          <w:color w:val="000000" w:themeColor="text1"/>
        </w:rPr>
        <w:t xml:space="preserve">the Buyer </w:t>
      </w:r>
      <w:r w:rsidRPr="000A4088">
        <w:rPr>
          <w:rFonts w:eastAsia="標楷體"/>
          <w:color w:val="000000" w:themeColor="text1"/>
        </w:rPr>
        <w:t>shall not be entitled to sue the business or its products for patent or plant variety infringement.</w:t>
      </w:r>
      <w:r w:rsidRPr="000A4088">
        <w:rPr>
          <w:rFonts w:eastAsia="標楷體" w:hint="eastAsia"/>
          <w:color w:val="000000" w:themeColor="text1"/>
        </w:rPr>
        <w:t xml:space="preserve"> </w:t>
      </w:r>
      <w:r w:rsidRPr="000A4088">
        <w:rPr>
          <w:rFonts w:eastAsia="標楷體"/>
          <w:color w:val="000000" w:themeColor="text1"/>
        </w:rPr>
        <w:t>Also the “</w:t>
      </w:r>
      <w:r w:rsidRPr="000A4088">
        <w:rPr>
          <w:rFonts w:eastAsia="標楷體" w:hint="eastAsia"/>
          <w:color w:val="000000" w:themeColor="text1"/>
        </w:rPr>
        <w:t>S</w:t>
      </w:r>
      <w:r w:rsidRPr="000A4088">
        <w:rPr>
          <w:rFonts w:eastAsia="標楷體"/>
          <w:color w:val="000000" w:themeColor="text1"/>
        </w:rPr>
        <w:t xml:space="preserve">eller” </w:t>
      </w:r>
      <w:proofErr w:type="spellStart"/>
      <w:r w:rsidRPr="000A4088">
        <w:rPr>
          <w:rFonts w:eastAsia="標楷體"/>
          <w:color w:val="000000" w:themeColor="text1"/>
        </w:rPr>
        <w:t>can not</w:t>
      </w:r>
      <w:proofErr w:type="spellEnd"/>
      <w:r w:rsidRPr="000A4088">
        <w:rPr>
          <w:rFonts w:eastAsia="標楷體"/>
          <w:color w:val="000000" w:themeColor="text1"/>
        </w:rPr>
        <w:t xml:space="preserve"> file any application </w:t>
      </w:r>
      <w:r w:rsidRPr="000A4088">
        <w:rPr>
          <w:rFonts w:eastAsia="標楷體" w:hint="eastAsia"/>
          <w:color w:val="000000" w:themeColor="text1"/>
        </w:rPr>
        <w:t xml:space="preserve">for the </w:t>
      </w:r>
      <w:r w:rsidRPr="000A4088">
        <w:rPr>
          <w:rFonts w:eastAsia="標楷體"/>
          <w:color w:val="000000" w:themeColor="text1"/>
        </w:rPr>
        <w:t xml:space="preserve">protection </w:t>
      </w:r>
      <w:r w:rsidRPr="000A4088">
        <w:rPr>
          <w:rFonts w:eastAsia="標楷體" w:hint="eastAsia"/>
          <w:color w:val="000000" w:themeColor="text1"/>
        </w:rPr>
        <w:t>of</w:t>
      </w:r>
      <w:r w:rsidRPr="000A4088">
        <w:rPr>
          <w:rFonts w:eastAsia="標楷體"/>
          <w:color w:val="000000" w:themeColor="text1"/>
        </w:rPr>
        <w:t xml:space="preserve"> plant varieties, patents or any other intellectual property scheme, directly related with the inbred lines transferred in this Agreement</w:t>
      </w:r>
      <w:r w:rsidRPr="000A4088">
        <w:rPr>
          <w:rFonts w:eastAsia="標楷體" w:hint="eastAsia"/>
          <w:color w:val="000000" w:themeColor="text1"/>
        </w:rPr>
        <w:t xml:space="preserve"> </w:t>
      </w:r>
      <w:r w:rsidRPr="000A4088">
        <w:rPr>
          <w:rFonts w:eastAsia="標楷體"/>
          <w:color w:val="000000" w:themeColor="text1"/>
        </w:rPr>
        <w:t>in the</w:t>
      </w:r>
      <w:r w:rsidRPr="000A4088">
        <w:rPr>
          <w:rFonts w:eastAsia="標楷體" w:hint="eastAsia"/>
          <w:color w:val="000000" w:themeColor="text1"/>
        </w:rPr>
        <w:t xml:space="preserve"> </w:t>
      </w:r>
      <w:r w:rsidRPr="000A4088">
        <w:rPr>
          <w:bCs/>
          <w:color w:val="000000" w:themeColor="text1"/>
          <w:lang w:val="en"/>
        </w:rPr>
        <w:t>United Mexican States</w:t>
      </w:r>
      <w:r w:rsidRPr="000A4088">
        <w:rPr>
          <w:rFonts w:eastAsia="標楷體"/>
          <w:color w:val="000000" w:themeColor="text1"/>
        </w:rPr>
        <w:t>.</w:t>
      </w:r>
    </w:p>
    <w:p w14:paraId="01B98AC8" w14:textId="77777777" w:rsidR="004512E6" w:rsidRPr="000A4088" w:rsidRDefault="004512E6" w:rsidP="004512E6">
      <w:pPr>
        <w:adjustRightInd w:val="0"/>
        <w:snapToGrid w:val="0"/>
        <w:jc w:val="both"/>
        <w:rPr>
          <w:rFonts w:eastAsia="標楷體"/>
          <w:color w:val="000000" w:themeColor="text1"/>
        </w:rPr>
      </w:pPr>
    </w:p>
    <w:p w14:paraId="61E8AFAE" w14:textId="77777777" w:rsidR="009235A4" w:rsidRDefault="004512E6" w:rsidP="009235A4">
      <w:pPr>
        <w:adjustRightInd w:val="0"/>
        <w:snapToGrid w:val="0"/>
        <w:ind w:leftChars="100" w:left="240"/>
        <w:jc w:val="both"/>
        <w:rPr>
          <w:rFonts w:eastAsia="標楷體"/>
          <w:color w:val="000000" w:themeColor="text1"/>
        </w:rPr>
      </w:pPr>
      <w:r w:rsidRPr="000A4088">
        <w:rPr>
          <w:rFonts w:eastAsia="標楷體"/>
          <w:color w:val="000000" w:themeColor="text1"/>
        </w:rPr>
        <w:t>3.</w:t>
      </w:r>
      <w:r w:rsidR="009235A4">
        <w:rPr>
          <w:rFonts w:eastAsia="標楷體" w:hint="eastAsia"/>
          <w:color w:val="000000" w:themeColor="text1"/>
        </w:rPr>
        <w:t>3</w:t>
      </w:r>
      <w:r w:rsidRPr="000A4088">
        <w:rPr>
          <w:rFonts w:eastAsia="標楷體"/>
          <w:color w:val="000000" w:themeColor="text1"/>
        </w:rPr>
        <w:t xml:space="preserve"> “Buyer” does not need approval from ‘Seller’ </w:t>
      </w:r>
      <w:r w:rsidRPr="000A4088">
        <w:rPr>
          <w:rFonts w:eastAsia="標楷體" w:hint="eastAsia"/>
          <w:color w:val="000000" w:themeColor="text1"/>
        </w:rPr>
        <w:t xml:space="preserve">in case of being </w:t>
      </w:r>
      <w:r w:rsidRPr="000A4088">
        <w:rPr>
          <w:rFonts w:eastAsia="標楷體"/>
          <w:color w:val="000000" w:themeColor="text1"/>
        </w:rPr>
        <w:t>grant</w:t>
      </w:r>
      <w:r w:rsidRPr="000A4088">
        <w:rPr>
          <w:rFonts w:eastAsia="標楷體" w:hint="eastAsia"/>
          <w:color w:val="000000" w:themeColor="text1"/>
        </w:rPr>
        <w:t xml:space="preserve">ed </w:t>
      </w:r>
      <w:r w:rsidRPr="000A4088">
        <w:rPr>
          <w:rFonts w:eastAsia="標楷體"/>
          <w:color w:val="000000" w:themeColor="text1"/>
        </w:rPr>
        <w:t>a</w:t>
      </w:r>
      <w:r w:rsidRPr="000A4088">
        <w:rPr>
          <w:rFonts w:eastAsia="標楷體"/>
          <w:b/>
          <w:color w:val="000000" w:themeColor="text1"/>
        </w:rPr>
        <w:t xml:space="preserve"> </w:t>
      </w:r>
      <w:r w:rsidRPr="000A4088">
        <w:rPr>
          <w:rFonts w:eastAsia="標楷體" w:hint="eastAsia"/>
          <w:color w:val="000000" w:themeColor="text1"/>
        </w:rPr>
        <w:t>varietal right</w:t>
      </w:r>
      <w:r w:rsidRPr="000A4088">
        <w:rPr>
          <w:rFonts w:eastAsia="標楷體"/>
          <w:b/>
          <w:color w:val="000000" w:themeColor="text1"/>
        </w:rPr>
        <w:t xml:space="preserve"> </w:t>
      </w:r>
      <w:r w:rsidRPr="000A4088">
        <w:rPr>
          <w:rFonts w:eastAsia="標楷體"/>
          <w:color w:val="000000" w:themeColor="text1"/>
        </w:rPr>
        <w:t>or transfer</w:t>
      </w:r>
      <w:r w:rsidRPr="000A4088">
        <w:rPr>
          <w:rFonts w:eastAsia="標楷體" w:hint="eastAsia"/>
          <w:color w:val="000000" w:themeColor="text1"/>
        </w:rPr>
        <w:t>ring</w:t>
      </w:r>
      <w:r w:rsidRPr="000A4088">
        <w:rPr>
          <w:rFonts w:eastAsia="標楷體"/>
          <w:color w:val="000000" w:themeColor="text1"/>
        </w:rPr>
        <w:t xml:space="preserve"> one of both </w:t>
      </w:r>
      <w:r w:rsidRPr="000A4088">
        <w:rPr>
          <w:rFonts w:eastAsia="標楷體" w:hint="eastAsia"/>
          <w:color w:val="000000" w:themeColor="text1"/>
        </w:rPr>
        <w:t>I</w:t>
      </w:r>
      <w:r w:rsidRPr="000A4088">
        <w:rPr>
          <w:rFonts w:eastAsia="標楷體"/>
          <w:color w:val="000000" w:themeColor="text1"/>
        </w:rPr>
        <w:t>nbred lines</w:t>
      </w:r>
      <w:r w:rsidRPr="000A4088">
        <w:rPr>
          <w:rFonts w:eastAsia="標楷體" w:hint="eastAsia"/>
          <w:color w:val="000000" w:themeColor="text1"/>
        </w:rPr>
        <w:t xml:space="preserve"> in </w:t>
      </w:r>
      <w:r w:rsidRPr="000A4088">
        <w:rPr>
          <w:rFonts w:eastAsia="標楷體"/>
          <w:color w:val="000000" w:themeColor="text1"/>
        </w:rPr>
        <w:t xml:space="preserve">United Mexican States. </w:t>
      </w:r>
    </w:p>
    <w:p w14:paraId="7CA39D98" w14:textId="77777777" w:rsidR="009235A4" w:rsidRDefault="009235A4" w:rsidP="009235A4">
      <w:pPr>
        <w:adjustRightInd w:val="0"/>
        <w:snapToGrid w:val="0"/>
        <w:ind w:leftChars="100" w:left="240"/>
        <w:jc w:val="both"/>
        <w:rPr>
          <w:rFonts w:eastAsia="標楷體"/>
          <w:color w:val="000000" w:themeColor="text1"/>
        </w:rPr>
      </w:pPr>
    </w:p>
    <w:p w14:paraId="125DE21A" w14:textId="36A89688" w:rsidR="000A0911" w:rsidRPr="000A4088" w:rsidRDefault="004512E6" w:rsidP="009235A4">
      <w:pPr>
        <w:adjustRightInd w:val="0"/>
        <w:snapToGrid w:val="0"/>
        <w:ind w:leftChars="100" w:left="240"/>
        <w:jc w:val="both"/>
        <w:rPr>
          <w:rFonts w:eastAsia="標楷體"/>
          <w:color w:val="000000" w:themeColor="text1"/>
          <w:kern w:val="0"/>
        </w:rPr>
      </w:pPr>
      <w:r w:rsidRPr="000A4088">
        <w:rPr>
          <w:rFonts w:eastAsia="標楷體"/>
          <w:color w:val="000000" w:themeColor="text1"/>
        </w:rPr>
        <w:t>3.</w:t>
      </w:r>
      <w:r w:rsidR="009235A4">
        <w:rPr>
          <w:rFonts w:eastAsia="標楷體" w:hint="eastAsia"/>
          <w:color w:val="000000" w:themeColor="text1"/>
        </w:rPr>
        <w:t>4</w:t>
      </w:r>
      <w:r w:rsidRPr="000A4088">
        <w:rPr>
          <w:rFonts w:eastAsia="標楷體"/>
          <w:color w:val="000000" w:themeColor="text1"/>
        </w:rPr>
        <w:t xml:space="preserve"> </w:t>
      </w:r>
      <w:r w:rsidRPr="000A4088">
        <w:rPr>
          <w:rFonts w:eastAsia="標楷體" w:hint="eastAsia"/>
          <w:color w:val="000000" w:themeColor="text1"/>
        </w:rPr>
        <w:t>W</w:t>
      </w:r>
      <w:r w:rsidRPr="000A4088">
        <w:rPr>
          <w:rFonts w:eastAsia="標楷體"/>
          <w:color w:val="000000" w:themeColor="text1"/>
        </w:rPr>
        <w:t>ithin</w:t>
      </w:r>
      <w:r w:rsidRPr="000A4088">
        <w:rPr>
          <w:rFonts w:eastAsia="標楷體" w:hint="eastAsia"/>
          <w:color w:val="000000" w:themeColor="text1"/>
        </w:rPr>
        <w:t xml:space="preserve"> one month</w:t>
      </w:r>
      <w:r w:rsidRPr="000A4088">
        <w:rPr>
          <w:rFonts w:eastAsia="標楷體"/>
          <w:color w:val="000000" w:themeColor="text1"/>
        </w:rPr>
        <w:t xml:space="preserve"> </w:t>
      </w:r>
      <w:r w:rsidRPr="000A4088">
        <w:rPr>
          <w:rFonts w:eastAsia="標楷體" w:hint="eastAsia"/>
          <w:color w:val="000000" w:themeColor="text1"/>
        </w:rPr>
        <w:t>after</w:t>
      </w:r>
      <w:r w:rsidRPr="000A4088">
        <w:rPr>
          <w:rFonts w:eastAsia="標楷體"/>
          <w:color w:val="000000" w:themeColor="text1"/>
        </w:rPr>
        <w:t xml:space="preserve"> signing this </w:t>
      </w:r>
      <w:r w:rsidRPr="000A4088">
        <w:rPr>
          <w:rFonts w:eastAsia="標楷體" w:hint="eastAsia"/>
          <w:color w:val="000000" w:themeColor="text1"/>
        </w:rPr>
        <w:t>A</w:t>
      </w:r>
      <w:r w:rsidRPr="000A4088">
        <w:rPr>
          <w:rFonts w:eastAsia="標楷體"/>
          <w:color w:val="000000" w:themeColor="text1"/>
        </w:rPr>
        <w:t>greement</w:t>
      </w:r>
      <w:r w:rsidRPr="000A4088">
        <w:rPr>
          <w:rFonts w:eastAsia="標楷體" w:hint="eastAsia"/>
          <w:color w:val="000000" w:themeColor="text1"/>
        </w:rPr>
        <w:t>,</w:t>
      </w:r>
      <w:r w:rsidRPr="000A4088">
        <w:rPr>
          <w:rFonts w:eastAsia="標楷體" w:hint="eastAsia"/>
          <w:color w:val="000000" w:themeColor="text1"/>
          <w:kern w:val="0"/>
        </w:rPr>
        <w:t xml:space="preserve"> the </w:t>
      </w:r>
      <w:r w:rsidRPr="000A4088">
        <w:rPr>
          <w:rFonts w:eastAsia="標楷體"/>
          <w:color w:val="000000" w:themeColor="text1"/>
        </w:rPr>
        <w:t xml:space="preserve">“Seller” </w:t>
      </w:r>
      <w:r w:rsidRPr="000A4088">
        <w:rPr>
          <w:rFonts w:eastAsia="標楷體" w:hint="eastAsia"/>
          <w:color w:val="000000" w:themeColor="text1"/>
          <w:kern w:val="0"/>
        </w:rPr>
        <w:t xml:space="preserve">shall deliver 1,000 seeds of the </w:t>
      </w:r>
      <w:r w:rsidRPr="000A4088">
        <w:rPr>
          <w:rFonts w:eastAsia="標楷體"/>
          <w:color w:val="000000" w:themeColor="text1"/>
        </w:rPr>
        <w:t>Transferred inbred lines</w:t>
      </w:r>
      <w:r w:rsidRPr="000A4088">
        <w:rPr>
          <w:rFonts w:eastAsia="標楷體" w:hint="eastAsia"/>
          <w:color w:val="000000" w:themeColor="text1"/>
          <w:kern w:val="0"/>
        </w:rPr>
        <w:t xml:space="preserve"> to the </w:t>
      </w:r>
      <w:r w:rsidRPr="000A4088">
        <w:rPr>
          <w:rFonts w:eastAsia="標楷體"/>
          <w:color w:val="000000" w:themeColor="text1"/>
        </w:rPr>
        <w:t>“Buyer”</w:t>
      </w:r>
      <w:r w:rsidRPr="000A4088">
        <w:rPr>
          <w:rFonts w:eastAsia="標楷體" w:hint="eastAsia"/>
          <w:color w:val="000000" w:themeColor="text1"/>
          <w:kern w:val="0"/>
        </w:rPr>
        <w:t>.</w:t>
      </w:r>
    </w:p>
    <w:p w14:paraId="14F644D5" w14:textId="77777777" w:rsidR="004512E6" w:rsidRPr="000A4088" w:rsidRDefault="004512E6" w:rsidP="004512E6">
      <w:pPr>
        <w:adjustRightInd w:val="0"/>
        <w:snapToGrid w:val="0"/>
        <w:spacing w:beforeLines="50" w:before="180"/>
        <w:jc w:val="both"/>
        <w:rPr>
          <w:rFonts w:eastAsia="標楷體"/>
          <w:b/>
          <w:color w:val="000000" w:themeColor="text1"/>
        </w:rPr>
      </w:pPr>
    </w:p>
    <w:p w14:paraId="3197C08F" w14:textId="77777777" w:rsidR="000A0911" w:rsidRPr="000A4088" w:rsidRDefault="000A0911" w:rsidP="000A0911">
      <w:pPr>
        <w:adjustRightInd w:val="0"/>
        <w:snapToGrid w:val="0"/>
        <w:spacing w:beforeLines="100" w:before="36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第四條  保密義務與諮詢服務</w:t>
      </w:r>
    </w:p>
    <w:p w14:paraId="25C2F1D6" w14:textId="77777777" w:rsidR="000A0911" w:rsidRPr="000A4088" w:rsidRDefault="000A0911" w:rsidP="000A0911">
      <w:pPr>
        <w:adjustRightInd w:val="0"/>
        <w:snapToGrid w:val="0"/>
        <w:ind w:firstLineChars="402" w:firstLine="1126"/>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一、保密義務:</w:t>
      </w:r>
    </w:p>
    <w:p w14:paraId="42C467F3" w14:textId="77777777" w:rsidR="000A0911" w:rsidRPr="000A4088" w:rsidRDefault="000A0911" w:rsidP="000A0911">
      <w:pPr>
        <w:adjustRightInd w:val="0"/>
        <w:snapToGrid w:val="0"/>
        <w:ind w:leftChars="600" w:left="144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乙方就甲方認為機密之資料，無論甲方以口頭或以書面標示密件等類似字樣(以下簡稱「技術資料」)揭露時，乙方應盡善良管理人之注意義務，妥善保管並維持技術資料之機密性。乙方因本契約而知悉或持有之技術資料時，不得洩漏交付予任何第三人或運往授權地區以外之地區，亦不得挪作他用。如乙方之經銷商、代理商，或與乙方有委任、</w:t>
      </w:r>
      <w:proofErr w:type="gramStart"/>
      <w:r w:rsidRPr="000A4088">
        <w:rPr>
          <w:rFonts w:ascii="標楷體" w:eastAsia="標楷體" w:hAnsi="標楷體" w:hint="eastAsia"/>
          <w:color w:val="000000" w:themeColor="text1"/>
          <w:sz w:val="28"/>
          <w:szCs w:val="28"/>
        </w:rPr>
        <w:t>複</w:t>
      </w:r>
      <w:proofErr w:type="gramEnd"/>
      <w:r w:rsidRPr="000A4088">
        <w:rPr>
          <w:rFonts w:ascii="標楷體" w:eastAsia="標楷體" w:hAnsi="標楷體" w:hint="eastAsia"/>
          <w:color w:val="000000" w:themeColor="text1"/>
          <w:sz w:val="28"/>
          <w:szCs w:val="28"/>
        </w:rPr>
        <w:t>委任、</w:t>
      </w:r>
      <w:proofErr w:type="gramStart"/>
      <w:r w:rsidRPr="000A4088">
        <w:rPr>
          <w:rFonts w:ascii="標楷體" w:eastAsia="標楷體" w:hAnsi="標楷體" w:hint="eastAsia"/>
          <w:color w:val="000000" w:themeColor="text1"/>
          <w:sz w:val="28"/>
          <w:szCs w:val="28"/>
        </w:rPr>
        <w:t>僱傭</w:t>
      </w:r>
      <w:proofErr w:type="gramEnd"/>
      <w:r w:rsidRPr="000A4088">
        <w:rPr>
          <w:rFonts w:ascii="標楷體" w:eastAsia="標楷體" w:hAnsi="標楷體" w:hint="eastAsia"/>
          <w:color w:val="000000" w:themeColor="text1"/>
          <w:sz w:val="28"/>
          <w:szCs w:val="28"/>
        </w:rPr>
        <w:t>(無論在職或離職)及代理關係者違反本條約定，視為乙方違反本條約定，乙方應與該違約方對</w:t>
      </w:r>
      <w:proofErr w:type="gramStart"/>
      <w:r w:rsidRPr="000A4088">
        <w:rPr>
          <w:rFonts w:ascii="標楷體" w:eastAsia="標楷體" w:hAnsi="標楷體" w:hint="eastAsia"/>
          <w:color w:val="000000" w:themeColor="text1"/>
          <w:sz w:val="28"/>
          <w:szCs w:val="28"/>
        </w:rPr>
        <w:t>甲方負連帶</w:t>
      </w:r>
      <w:proofErr w:type="gramEnd"/>
      <w:r w:rsidRPr="000A4088">
        <w:rPr>
          <w:rFonts w:ascii="標楷體" w:eastAsia="標楷體" w:hAnsi="標楷體" w:hint="eastAsia"/>
          <w:color w:val="000000" w:themeColor="text1"/>
          <w:sz w:val="28"/>
          <w:szCs w:val="28"/>
        </w:rPr>
        <w:t>損害賠償責任。</w:t>
      </w:r>
    </w:p>
    <w:p w14:paraId="03D49A84" w14:textId="77777777" w:rsidR="000A0911" w:rsidRPr="000A4088" w:rsidRDefault="000A0911" w:rsidP="000A0911">
      <w:pPr>
        <w:adjustRightInd w:val="0"/>
        <w:snapToGrid w:val="0"/>
        <w:ind w:firstLineChars="402" w:firstLine="1126"/>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二、諮詢服務:</w:t>
      </w:r>
    </w:p>
    <w:p w14:paraId="36B7B23F" w14:textId="0020BA98" w:rsidR="000A0911" w:rsidRPr="000A4088" w:rsidRDefault="0052458F" w:rsidP="000A0911">
      <w:pPr>
        <w:adjustRightInd w:val="0"/>
        <w:snapToGrid w:val="0"/>
        <w:ind w:leftChars="600" w:left="1440"/>
        <w:jc w:val="both"/>
        <w:rPr>
          <w:rFonts w:eastAsia="標楷體"/>
          <w:b/>
          <w:color w:val="000000" w:themeColor="text1"/>
        </w:rPr>
      </w:pPr>
      <w:r w:rsidRPr="000A4088">
        <w:rPr>
          <w:rFonts w:ascii="標楷體" w:eastAsia="標楷體" w:hAnsi="標楷體" w:hint="eastAsia"/>
          <w:color w:val="000000" w:themeColor="text1"/>
          <w:sz w:val="28"/>
          <w:szCs w:val="28"/>
        </w:rPr>
        <w:t>甲方同意乙方於必要時</w:t>
      </w:r>
      <w:r w:rsidR="008626F6" w:rsidRPr="000A4088">
        <w:rPr>
          <w:rFonts w:ascii="標楷體" w:eastAsia="標楷體" w:hAnsi="標楷體" w:hint="eastAsia"/>
          <w:color w:val="000000" w:themeColor="text1"/>
          <w:sz w:val="28"/>
          <w:szCs w:val="28"/>
        </w:rPr>
        <w:t>，</w:t>
      </w:r>
      <w:r w:rsidR="000A0911" w:rsidRPr="000A4088">
        <w:rPr>
          <w:rFonts w:ascii="標楷體" w:eastAsia="標楷體" w:hAnsi="標楷體" w:hint="eastAsia"/>
          <w:color w:val="000000" w:themeColor="text1"/>
          <w:sz w:val="28"/>
          <w:szCs w:val="28"/>
        </w:rPr>
        <w:t>得要求甲方</w:t>
      </w:r>
      <w:r w:rsidRPr="000A4088">
        <w:rPr>
          <w:rFonts w:ascii="標楷體" w:eastAsia="標楷體" w:hAnsi="標楷體" w:hint="eastAsia"/>
          <w:color w:val="000000" w:themeColor="text1"/>
          <w:sz w:val="28"/>
          <w:szCs w:val="28"/>
        </w:rPr>
        <w:t>指定</w:t>
      </w:r>
      <w:r w:rsidR="006A4ABE" w:rsidRPr="000A4088">
        <w:rPr>
          <w:rFonts w:ascii="標楷體" w:eastAsia="標楷體" w:hAnsi="標楷體" w:hint="eastAsia"/>
          <w:color w:val="000000" w:themeColor="text1"/>
          <w:sz w:val="28"/>
          <w:szCs w:val="28"/>
        </w:rPr>
        <w:t>適當之</w:t>
      </w:r>
      <w:r w:rsidR="000A0911" w:rsidRPr="000A4088">
        <w:rPr>
          <w:rFonts w:ascii="標楷體" w:eastAsia="標楷體" w:hAnsi="標楷體" w:hint="eastAsia"/>
          <w:color w:val="000000" w:themeColor="text1"/>
          <w:sz w:val="28"/>
          <w:szCs w:val="28"/>
        </w:rPr>
        <w:t>技術人員赴墨西哥現場技術指導，並由乙方支付保險費、住宿費、交通費及相關費用，該境外技術指導，於</w:t>
      </w:r>
      <w:r w:rsidR="000B5871" w:rsidRPr="000A4088">
        <w:rPr>
          <w:rFonts w:ascii="標楷體" w:eastAsia="標楷體" w:hAnsi="標楷體" w:hint="eastAsia"/>
          <w:color w:val="000000" w:themeColor="text1"/>
          <w:sz w:val="28"/>
          <w:szCs w:val="28"/>
        </w:rPr>
        <w:t>簽約後三年</w:t>
      </w:r>
      <w:proofErr w:type="gramStart"/>
      <w:r w:rsidR="000B5871" w:rsidRPr="000A4088">
        <w:rPr>
          <w:rFonts w:ascii="標楷體" w:eastAsia="標楷體" w:hAnsi="標楷體" w:hint="eastAsia"/>
          <w:color w:val="000000" w:themeColor="text1"/>
          <w:sz w:val="28"/>
          <w:szCs w:val="28"/>
        </w:rPr>
        <w:t>期間</w:t>
      </w:r>
      <w:r w:rsidR="000A0911" w:rsidRPr="000A4088">
        <w:rPr>
          <w:rFonts w:ascii="標楷體" w:eastAsia="標楷體" w:hAnsi="標楷體" w:hint="eastAsia"/>
          <w:color w:val="000000" w:themeColor="text1"/>
          <w:sz w:val="28"/>
          <w:szCs w:val="28"/>
        </w:rPr>
        <w:t>，</w:t>
      </w:r>
      <w:proofErr w:type="gramEnd"/>
      <w:r w:rsidR="008626F6" w:rsidRPr="000A4088">
        <w:rPr>
          <w:rFonts w:ascii="標楷體" w:eastAsia="標楷體" w:hAnsi="標楷體" w:hint="eastAsia"/>
          <w:color w:val="000000" w:themeColor="text1"/>
          <w:sz w:val="28"/>
          <w:szCs w:val="28"/>
        </w:rPr>
        <w:t>但</w:t>
      </w:r>
      <w:r w:rsidR="000A0911" w:rsidRPr="000A4088">
        <w:rPr>
          <w:rFonts w:ascii="標楷體" w:eastAsia="標楷體" w:hAnsi="標楷體" w:hint="eastAsia"/>
          <w:color w:val="000000" w:themeColor="text1"/>
          <w:sz w:val="28"/>
          <w:szCs w:val="28"/>
        </w:rPr>
        <w:t>一年以一次為限。乙方充分了解並同意，甲方並無提供其他與本</w:t>
      </w:r>
      <w:proofErr w:type="gramStart"/>
      <w:r w:rsidR="000A0911" w:rsidRPr="000A4088">
        <w:rPr>
          <w:rFonts w:ascii="標楷體" w:eastAsia="標楷體" w:hAnsi="標楷體" w:hint="eastAsia"/>
          <w:color w:val="000000" w:themeColor="text1"/>
          <w:sz w:val="28"/>
          <w:szCs w:val="28"/>
        </w:rPr>
        <w:t>自交系無關</w:t>
      </w:r>
      <w:proofErr w:type="gramEnd"/>
      <w:r w:rsidR="000A0911" w:rsidRPr="000A4088">
        <w:rPr>
          <w:rFonts w:ascii="標楷體" w:eastAsia="標楷體" w:hAnsi="標楷體" w:hint="eastAsia"/>
          <w:color w:val="000000" w:themeColor="text1"/>
          <w:sz w:val="28"/>
          <w:szCs w:val="28"/>
        </w:rPr>
        <w:t>之資料</w:t>
      </w:r>
      <w:r w:rsidR="008626F6" w:rsidRPr="000A4088">
        <w:rPr>
          <w:rFonts w:ascii="標楷體" w:eastAsia="標楷體" w:hAnsi="標楷體" w:hint="eastAsia"/>
          <w:color w:val="000000" w:themeColor="text1"/>
          <w:sz w:val="28"/>
          <w:szCs w:val="28"/>
        </w:rPr>
        <w:t>與</w:t>
      </w:r>
      <w:r w:rsidR="000A0911" w:rsidRPr="000A4088">
        <w:rPr>
          <w:rFonts w:ascii="標楷體" w:eastAsia="標楷體" w:hAnsi="標楷體" w:hint="eastAsia"/>
          <w:color w:val="000000" w:themeColor="text1"/>
          <w:sz w:val="28"/>
          <w:szCs w:val="28"/>
        </w:rPr>
        <w:t>乙方的義務，亦無提供代言或向消費者做任何說明或保證之義務。</w:t>
      </w:r>
    </w:p>
    <w:p w14:paraId="46BB521B" w14:textId="77777777" w:rsidR="004512E6" w:rsidRPr="000A4088" w:rsidRDefault="004512E6" w:rsidP="00725B82">
      <w:pPr>
        <w:adjustRightInd w:val="0"/>
        <w:snapToGrid w:val="0"/>
        <w:spacing w:beforeLines="50" w:before="180"/>
        <w:jc w:val="both"/>
        <w:rPr>
          <w:rFonts w:eastAsia="標楷體"/>
          <w:b/>
          <w:color w:val="000000" w:themeColor="text1"/>
        </w:rPr>
      </w:pPr>
    </w:p>
    <w:p w14:paraId="13EB6063" w14:textId="77777777" w:rsidR="00622F83" w:rsidRPr="000A4088" w:rsidRDefault="00622F83" w:rsidP="00725B82">
      <w:pPr>
        <w:adjustRightInd w:val="0"/>
        <w:snapToGrid w:val="0"/>
        <w:spacing w:beforeLines="50" w:before="180"/>
        <w:jc w:val="both"/>
        <w:rPr>
          <w:rFonts w:eastAsia="標楷體"/>
          <w:b/>
          <w:color w:val="000000" w:themeColor="text1"/>
        </w:rPr>
      </w:pPr>
      <w:r w:rsidRPr="000A4088">
        <w:rPr>
          <w:rFonts w:eastAsia="標楷體"/>
          <w:b/>
          <w:color w:val="000000" w:themeColor="text1"/>
        </w:rPr>
        <w:t xml:space="preserve">4. Duties of Confidentiality and Counseling Services </w:t>
      </w:r>
    </w:p>
    <w:p w14:paraId="47DD7B0C" w14:textId="77777777" w:rsidR="00622F83" w:rsidRPr="000A4088" w:rsidRDefault="00622F83" w:rsidP="00E92D7C">
      <w:pPr>
        <w:adjustRightInd w:val="0"/>
        <w:snapToGrid w:val="0"/>
        <w:jc w:val="both"/>
        <w:rPr>
          <w:rFonts w:eastAsia="標楷體"/>
          <w:color w:val="000000" w:themeColor="text1"/>
        </w:rPr>
      </w:pPr>
    </w:p>
    <w:p w14:paraId="017BE0C4" w14:textId="77777777"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 xml:space="preserve">4.1 Duties of Confidentiality: The both parties shall fulfill duties of confidentiality to maintain the secrecy of Technical Documents after </w:t>
      </w:r>
      <w:r w:rsidRPr="000A4088">
        <w:rPr>
          <w:rFonts w:eastAsia="標楷體" w:hint="eastAsia"/>
          <w:color w:val="000000" w:themeColor="text1"/>
        </w:rPr>
        <w:t xml:space="preserve">the </w:t>
      </w:r>
      <w:r w:rsidRPr="000A4088">
        <w:rPr>
          <w:rFonts w:eastAsia="標楷體"/>
          <w:color w:val="000000" w:themeColor="text1"/>
        </w:rPr>
        <w:t>Seller discloses the content Classified Technical Documents (hereafter referred to as Technical Documents) in oral or written form. T</w:t>
      </w:r>
      <w:r w:rsidRPr="000A4088">
        <w:rPr>
          <w:rFonts w:eastAsia="標楷體" w:hint="eastAsia"/>
          <w:color w:val="000000" w:themeColor="text1"/>
        </w:rPr>
        <w:t xml:space="preserve">he </w:t>
      </w:r>
      <w:r w:rsidRPr="000A4088">
        <w:rPr>
          <w:rFonts w:eastAsia="標楷體"/>
          <w:color w:val="000000" w:themeColor="text1"/>
        </w:rPr>
        <w:t xml:space="preserve">Buyer shall not disclose any confidential information revealed by or obtained from this Agreement to a third party, deliver confidential information to regions outside the scope of this Agreement, or use confidential information for purposes not specified in this Agreement. </w:t>
      </w:r>
    </w:p>
    <w:p w14:paraId="086A6DF6" w14:textId="77777777" w:rsidR="004512E6" w:rsidRPr="000A4088" w:rsidRDefault="004512E6" w:rsidP="004512E6">
      <w:pPr>
        <w:adjustRightInd w:val="0"/>
        <w:snapToGrid w:val="0"/>
        <w:jc w:val="both"/>
        <w:rPr>
          <w:rFonts w:eastAsia="標楷體"/>
          <w:color w:val="000000" w:themeColor="text1"/>
        </w:rPr>
      </w:pPr>
    </w:p>
    <w:p w14:paraId="76093707" w14:textId="77777777"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 xml:space="preserve">4.2 Counseling Services: </w:t>
      </w:r>
      <w:r w:rsidRPr="000A4088">
        <w:rPr>
          <w:rFonts w:eastAsia="標楷體" w:hint="eastAsia"/>
          <w:color w:val="000000" w:themeColor="text1"/>
        </w:rPr>
        <w:t xml:space="preserve">the </w:t>
      </w:r>
      <w:r w:rsidRPr="000A4088">
        <w:rPr>
          <w:rFonts w:eastAsia="標楷體"/>
          <w:color w:val="000000" w:themeColor="text1"/>
        </w:rPr>
        <w:t xml:space="preserve">Buyer is entitled to </w:t>
      </w:r>
      <w:r w:rsidRPr="000A4088">
        <w:rPr>
          <w:rFonts w:eastAsia="標楷體" w:hint="eastAsia"/>
          <w:color w:val="000000" w:themeColor="text1"/>
        </w:rPr>
        <w:t>request</w:t>
      </w:r>
      <w:r w:rsidRPr="000A4088">
        <w:rPr>
          <w:rFonts w:eastAsia="標楷體"/>
          <w:color w:val="000000" w:themeColor="text1"/>
        </w:rPr>
        <w:t xml:space="preserve"> </w:t>
      </w:r>
      <w:r w:rsidRPr="000A4088">
        <w:rPr>
          <w:rFonts w:eastAsia="標楷體" w:hint="eastAsia"/>
          <w:color w:val="000000" w:themeColor="text1"/>
        </w:rPr>
        <w:t xml:space="preserve">the </w:t>
      </w:r>
      <w:r w:rsidRPr="000A4088">
        <w:rPr>
          <w:rFonts w:eastAsia="標楷體"/>
          <w:color w:val="000000" w:themeColor="text1"/>
        </w:rPr>
        <w:t xml:space="preserve">Seller to travel to Mexico to provide on-site technical training if </w:t>
      </w:r>
      <w:proofErr w:type="gramStart"/>
      <w:r w:rsidRPr="000A4088">
        <w:rPr>
          <w:rFonts w:eastAsia="標楷體"/>
          <w:color w:val="000000" w:themeColor="text1"/>
        </w:rPr>
        <w:t>necessary,</w:t>
      </w:r>
      <w:proofErr w:type="gramEnd"/>
      <w:r w:rsidRPr="000A4088">
        <w:rPr>
          <w:rFonts w:eastAsia="標楷體"/>
          <w:color w:val="000000" w:themeColor="text1"/>
        </w:rPr>
        <w:t xml:space="preserve"> and </w:t>
      </w:r>
      <w:r w:rsidRPr="000A4088">
        <w:rPr>
          <w:rFonts w:eastAsia="標楷體" w:hint="eastAsia"/>
          <w:color w:val="000000" w:themeColor="text1"/>
        </w:rPr>
        <w:t xml:space="preserve">the </w:t>
      </w:r>
      <w:r w:rsidRPr="000A4088">
        <w:rPr>
          <w:rFonts w:eastAsia="標楷體"/>
          <w:color w:val="000000" w:themeColor="text1"/>
        </w:rPr>
        <w:t xml:space="preserve">Seller has the obligation to select the most </w:t>
      </w:r>
      <w:r w:rsidRPr="000A4088">
        <w:rPr>
          <w:rFonts w:eastAsia="標楷體" w:hint="eastAsia"/>
          <w:color w:val="000000" w:themeColor="text1"/>
        </w:rPr>
        <w:t>appropriate</w:t>
      </w:r>
      <w:r w:rsidRPr="000A4088">
        <w:rPr>
          <w:rFonts w:eastAsia="標楷體"/>
          <w:color w:val="000000" w:themeColor="text1"/>
        </w:rPr>
        <w:t xml:space="preserve"> people for providing the support required. Insurance, accommodation, transportation and other related costs due to travelling shall be paid by </w:t>
      </w:r>
      <w:r w:rsidRPr="000A4088">
        <w:rPr>
          <w:rFonts w:eastAsia="標楷體" w:hint="eastAsia"/>
          <w:color w:val="000000" w:themeColor="text1"/>
        </w:rPr>
        <w:t xml:space="preserve">the </w:t>
      </w:r>
      <w:r w:rsidRPr="000A4088">
        <w:rPr>
          <w:rFonts w:eastAsia="標楷體"/>
          <w:color w:val="000000" w:themeColor="text1"/>
        </w:rPr>
        <w:t xml:space="preserve">Buyer. Technical </w:t>
      </w:r>
      <w:r w:rsidRPr="000A4088">
        <w:rPr>
          <w:rFonts w:eastAsia="標楷體"/>
          <w:color w:val="000000" w:themeColor="text1"/>
        </w:rPr>
        <w:lastRenderedPageBreak/>
        <w:t xml:space="preserve">training conducted in Mexico is limited to once a year </w:t>
      </w:r>
      <w:r w:rsidRPr="000A4088">
        <w:rPr>
          <w:rFonts w:eastAsia="標楷體" w:hint="eastAsia"/>
          <w:color w:val="000000" w:themeColor="text1"/>
        </w:rPr>
        <w:t>w</w:t>
      </w:r>
      <w:r w:rsidRPr="000A4088">
        <w:rPr>
          <w:rFonts w:eastAsia="標楷體"/>
          <w:color w:val="000000" w:themeColor="text1"/>
        </w:rPr>
        <w:t xml:space="preserve">ithin </w:t>
      </w:r>
      <w:r w:rsidRPr="000A4088">
        <w:rPr>
          <w:rFonts w:eastAsia="標楷體" w:hint="eastAsia"/>
          <w:color w:val="000000" w:themeColor="text1"/>
        </w:rPr>
        <w:t>three years after</w:t>
      </w:r>
      <w:r w:rsidRPr="000A4088">
        <w:rPr>
          <w:rFonts w:eastAsia="標楷體"/>
          <w:color w:val="000000" w:themeColor="text1"/>
        </w:rPr>
        <w:t xml:space="preserve"> signing of this Agreement. </w:t>
      </w:r>
      <w:r w:rsidRPr="000A4088">
        <w:rPr>
          <w:rFonts w:eastAsia="標楷體" w:hint="eastAsia"/>
          <w:color w:val="000000" w:themeColor="text1"/>
        </w:rPr>
        <w:t xml:space="preserve">The </w:t>
      </w:r>
      <w:r w:rsidRPr="000A4088">
        <w:rPr>
          <w:rFonts w:eastAsia="標楷體"/>
          <w:color w:val="000000" w:themeColor="text1"/>
        </w:rPr>
        <w:t xml:space="preserve">Seller shall not bear the responsibility of providing documents not related to the </w:t>
      </w:r>
      <w:proofErr w:type="gramStart"/>
      <w:r w:rsidRPr="000A4088">
        <w:rPr>
          <w:rFonts w:eastAsia="標楷體"/>
          <w:color w:val="000000" w:themeColor="text1"/>
        </w:rPr>
        <w:t>Inbred</w:t>
      </w:r>
      <w:proofErr w:type="gramEnd"/>
      <w:r w:rsidRPr="000A4088">
        <w:rPr>
          <w:rFonts w:eastAsia="標楷體"/>
          <w:color w:val="000000" w:themeColor="text1"/>
        </w:rPr>
        <w:t xml:space="preserve"> lines to </w:t>
      </w:r>
      <w:r w:rsidRPr="000A4088">
        <w:rPr>
          <w:rFonts w:eastAsia="標楷體" w:hint="eastAsia"/>
          <w:color w:val="000000" w:themeColor="text1"/>
        </w:rPr>
        <w:t xml:space="preserve">the </w:t>
      </w:r>
      <w:r w:rsidRPr="000A4088">
        <w:rPr>
          <w:rFonts w:eastAsia="標楷體"/>
          <w:color w:val="000000" w:themeColor="text1"/>
        </w:rPr>
        <w:t>Buyer. T</w:t>
      </w:r>
      <w:r w:rsidRPr="000A4088">
        <w:rPr>
          <w:rFonts w:eastAsia="標楷體" w:hint="eastAsia"/>
          <w:color w:val="000000" w:themeColor="text1"/>
        </w:rPr>
        <w:t xml:space="preserve">he </w:t>
      </w:r>
      <w:r w:rsidRPr="000A4088">
        <w:rPr>
          <w:rFonts w:eastAsia="標楷體"/>
          <w:color w:val="000000" w:themeColor="text1"/>
        </w:rPr>
        <w:t xml:space="preserve">Seller shall not be obligated to provide counseling services to the consumers of Buyer. </w:t>
      </w:r>
    </w:p>
    <w:p w14:paraId="5A9109E1" w14:textId="77777777" w:rsidR="004512E6" w:rsidRPr="000A4088" w:rsidRDefault="004512E6" w:rsidP="000A0911">
      <w:pPr>
        <w:adjustRightInd w:val="0"/>
        <w:snapToGrid w:val="0"/>
        <w:spacing w:beforeLines="100" w:before="360"/>
        <w:jc w:val="both"/>
        <w:rPr>
          <w:rFonts w:ascii="標楷體" w:eastAsia="標楷體" w:hAnsi="標楷體"/>
          <w:color w:val="000000" w:themeColor="text1"/>
          <w:sz w:val="28"/>
          <w:szCs w:val="28"/>
        </w:rPr>
      </w:pPr>
    </w:p>
    <w:p w14:paraId="107AA5A7" w14:textId="76AB462E" w:rsidR="000A0911" w:rsidRPr="000A4088" w:rsidRDefault="000A0911" w:rsidP="000A0911">
      <w:pPr>
        <w:adjustRightInd w:val="0"/>
        <w:snapToGrid w:val="0"/>
        <w:spacing w:beforeLines="100" w:before="36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第五條  價金及付款方式</w:t>
      </w:r>
    </w:p>
    <w:p w14:paraId="4C31B9AE" w14:textId="363E13AD" w:rsidR="000A0911" w:rsidRPr="000A4088" w:rsidRDefault="000A0911" w:rsidP="000A0911">
      <w:pPr>
        <w:adjustRightInd w:val="0"/>
        <w:snapToGrid w:val="0"/>
        <w:ind w:firstLineChars="402" w:firstLine="1126"/>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一、價金:</w:t>
      </w:r>
    </w:p>
    <w:p w14:paraId="2AAD2307" w14:textId="1DB97D12" w:rsidR="000A0911" w:rsidRPr="000A4088" w:rsidRDefault="000A0911" w:rsidP="000A0911">
      <w:pPr>
        <w:adjustRightInd w:val="0"/>
        <w:snapToGrid w:val="0"/>
        <w:ind w:leftChars="600" w:left="144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為新台幣(以下同)○佰○拾○萬○仟○佰○拾○元</w:t>
      </w:r>
      <w:proofErr w:type="gramStart"/>
      <w:r w:rsidRPr="000A4088">
        <w:rPr>
          <w:rFonts w:ascii="標楷體" w:eastAsia="標楷體" w:hAnsi="標楷體" w:hint="eastAsia"/>
          <w:color w:val="000000" w:themeColor="text1"/>
          <w:sz w:val="28"/>
          <w:szCs w:val="28"/>
        </w:rPr>
        <w:t>（</w:t>
      </w:r>
      <w:proofErr w:type="gramEnd"/>
      <w:r w:rsidRPr="000A4088">
        <w:rPr>
          <w:rFonts w:ascii="標楷體" w:eastAsia="標楷體" w:hAnsi="標楷體" w:hint="eastAsia"/>
          <w:color w:val="000000" w:themeColor="text1"/>
          <w:sz w:val="28"/>
          <w:szCs w:val="28"/>
        </w:rPr>
        <w:t>税後）整。雙方簽訂本契約</w:t>
      </w:r>
      <w:r w:rsidR="00465B48" w:rsidRPr="000A4088">
        <w:rPr>
          <w:rFonts w:ascii="標楷體" w:eastAsia="標楷體" w:hAnsi="標楷體" w:hint="eastAsia"/>
          <w:color w:val="000000" w:themeColor="text1"/>
          <w:sz w:val="28"/>
          <w:szCs w:val="28"/>
        </w:rPr>
        <w:t>後</w:t>
      </w:r>
      <w:r w:rsidRPr="000A4088">
        <w:rPr>
          <w:rFonts w:ascii="標楷體" w:eastAsia="標楷體" w:hAnsi="標楷體" w:hint="eastAsia"/>
          <w:color w:val="000000" w:themeColor="text1"/>
          <w:sz w:val="28"/>
          <w:szCs w:val="28"/>
        </w:rPr>
        <w:t>，乙方應</w:t>
      </w:r>
      <w:r w:rsidR="00311251" w:rsidRPr="000A4088">
        <w:rPr>
          <w:rFonts w:ascii="標楷體" w:eastAsia="標楷體" w:hAnsi="標楷體" w:hint="eastAsia"/>
          <w:color w:val="000000" w:themeColor="text1"/>
          <w:sz w:val="28"/>
          <w:szCs w:val="28"/>
        </w:rPr>
        <w:t>給付價金總額百分之六十（</w:t>
      </w:r>
      <w:r w:rsidR="00A1674F" w:rsidRPr="000A4088">
        <w:rPr>
          <w:rFonts w:ascii="標楷體" w:eastAsia="標楷體" w:hAnsi="標楷體" w:hint="eastAsia"/>
          <w:color w:val="000000" w:themeColor="text1"/>
          <w:sz w:val="28"/>
          <w:szCs w:val="28"/>
        </w:rPr>
        <w:t>6</w:t>
      </w:r>
      <w:r w:rsidR="00465B48" w:rsidRPr="000A4088">
        <w:rPr>
          <w:rFonts w:ascii="標楷體" w:eastAsia="標楷體" w:hAnsi="標楷體" w:hint="eastAsia"/>
          <w:color w:val="000000" w:themeColor="text1"/>
          <w:sz w:val="28"/>
          <w:szCs w:val="28"/>
        </w:rPr>
        <w:t>0%</w:t>
      </w:r>
      <w:r w:rsidR="00311251" w:rsidRPr="000A4088">
        <w:rPr>
          <w:rFonts w:ascii="標楷體" w:eastAsia="標楷體" w:hAnsi="標楷體" w:hint="eastAsia"/>
          <w:color w:val="000000" w:themeColor="text1"/>
          <w:sz w:val="28"/>
          <w:szCs w:val="28"/>
        </w:rPr>
        <w:t>）</w:t>
      </w:r>
      <w:proofErr w:type="gramStart"/>
      <w:r w:rsidRPr="000A4088">
        <w:rPr>
          <w:rFonts w:ascii="標楷體" w:eastAsia="標楷體" w:hAnsi="標楷體" w:hint="eastAsia"/>
          <w:color w:val="000000" w:themeColor="text1"/>
          <w:sz w:val="28"/>
          <w:szCs w:val="28"/>
        </w:rPr>
        <w:t>給甲方</w:t>
      </w:r>
      <w:proofErr w:type="gramEnd"/>
      <w:r w:rsidR="00465B48" w:rsidRPr="000A4088">
        <w:rPr>
          <w:rFonts w:ascii="標楷體" w:eastAsia="標楷體" w:hAnsi="標楷體" w:hint="eastAsia"/>
          <w:color w:val="000000" w:themeColor="text1"/>
          <w:sz w:val="28"/>
          <w:szCs w:val="28"/>
        </w:rPr>
        <w:t>；並於甲方給付</w:t>
      </w:r>
      <w:proofErr w:type="gramStart"/>
      <w:r w:rsidR="00465B48" w:rsidRPr="000A4088">
        <w:rPr>
          <w:rFonts w:ascii="標楷體" w:eastAsia="標楷體" w:hAnsi="標楷體" w:hint="eastAsia"/>
          <w:color w:val="000000" w:themeColor="text1"/>
          <w:sz w:val="28"/>
          <w:szCs w:val="28"/>
        </w:rPr>
        <w:t>有償讓與</w:t>
      </w:r>
      <w:proofErr w:type="gramEnd"/>
      <w:r w:rsidR="00465B48" w:rsidRPr="000A4088">
        <w:rPr>
          <w:rFonts w:ascii="標楷體" w:eastAsia="標楷體" w:hAnsi="標楷體" w:hint="eastAsia"/>
          <w:color w:val="000000" w:themeColor="text1"/>
          <w:sz w:val="28"/>
          <w:szCs w:val="28"/>
        </w:rPr>
        <w:t>標的後1個月內，給付剩餘</w:t>
      </w:r>
      <w:r w:rsidR="00311251" w:rsidRPr="000A4088">
        <w:rPr>
          <w:rFonts w:ascii="標楷體" w:eastAsia="標楷體" w:hAnsi="標楷體" w:hint="eastAsia"/>
          <w:color w:val="000000" w:themeColor="text1"/>
          <w:sz w:val="28"/>
          <w:szCs w:val="28"/>
        </w:rPr>
        <w:t>價金總額</w:t>
      </w:r>
      <w:r w:rsidR="00465B48" w:rsidRPr="000A4088">
        <w:rPr>
          <w:rFonts w:ascii="標楷體" w:eastAsia="標楷體" w:hAnsi="標楷體" w:hint="eastAsia"/>
          <w:color w:val="000000" w:themeColor="text1"/>
          <w:sz w:val="28"/>
          <w:szCs w:val="28"/>
        </w:rPr>
        <w:t>之</w:t>
      </w:r>
      <w:r w:rsidR="00311251" w:rsidRPr="000A4088">
        <w:rPr>
          <w:rFonts w:ascii="標楷體" w:eastAsia="標楷體" w:hAnsi="標楷體" w:hint="eastAsia"/>
          <w:color w:val="000000" w:themeColor="text1"/>
          <w:sz w:val="28"/>
          <w:szCs w:val="28"/>
        </w:rPr>
        <w:t>百分之四十（</w:t>
      </w:r>
      <w:r w:rsidR="00A1674F" w:rsidRPr="000A4088">
        <w:rPr>
          <w:rFonts w:ascii="標楷體" w:eastAsia="標楷體" w:hAnsi="標楷體" w:hint="eastAsia"/>
          <w:color w:val="000000" w:themeColor="text1"/>
          <w:sz w:val="28"/>
          <w:szCs w:val="28"/>
        </w:rPr>
        <w:t>4</w:t>
      </w:r>
      <w:r w:rsidR="00465B48" w:rsidRPr="000A4088">
        <w:rPr>
          <w:rFonts w:ascii="標楷體" w:eastAsia="標楷體" w:hAnsi="標楷體" w:hint="eastAsia"/>
          <w:color w:val="000000" w:themeColor="text1"/>
          <w:sz w:val="28"/>
          <w:szCs w:val="28"/>
        </w:rPr>
        <w:t>0%</w:t>
      </w:r>
      <w:r w:rsidR="00311251" w:rsidRPr="000A4088">
        <w:rPr>
          <w:rFonts w:ascii="標楷體" w:eastAsia="標楷體" w:hAnsi="標楷體" w:hint="eastAsia"/>
          <w:color w:val="000000" w:themeColor="text1"/>
          <w:sz w:val="28"/>
          <w:szCs w:val="28"/>
        </w:rPr>
        <w:t>）</w:t>
      </w:r>
      <w:proofErr w:type="gramStart"/>
      <w:r w:rsidR="00311251" w:rsidRPr="000A4088">
        <w:rPr>
          <w:rFonts w:ascii="標楷體" w:eastAsia="標楷體" w:hAnsi="標楷體" w:hint="eastAsia"/>
          <w:color w:val="000000" w:themeColor="text1"/>
          <w:sz w:val="28"/>
          <w:szCs w:val="28"/>
        </w:rPr>
        <w:t>給甲方</w:t>
      </w:r>
      <w:proofErr w:type="gramEnd"/>
      <w:r w:rsidRPr="000A4088">
        <w:rPr>
          <w:rFonts w:ascii="標楷體" w:eastAsia="標楷體" w:hAnsi="標楷體" w:hint="eastAsia"/>
          <w:color w:val="000000" w:themeColor="text1"/>
          <w:sz w:val="28"/>
          <w:szCs w:val="28"/>
        </w:rPr>
        <w:t>。乙方</w:t>
      </w:r>
      <w:proofErr w:type="gramStart"/>
      <w:r w:rsidRPr="000A4088">
        <w:rPr>
          <w:rFonts w:ascii="標楷體" w:eastAsia="標楷體" w:hAnsi="標楷體" w:hint="eastAsia"/>
          <w:color w:val="000000" w:themeColor="text1"/>
          <w:sz w:val="28"/>
          <w:szCs w:val="28"/>
        </w:rPr>
        <w:t>同意本價金縱因</w:t>
      </w:r>
      <w:proofErr w:type="gramEnd"/>
      <w:r w:rsidRPr="000A4088">
        <w:rPr>
          <w:rFonts w:ascii="標楷體" w:eastAsia="標楷體" w:hAnsi="標楷體" w:hint="eastAsia"/>
          <w:color w:val="000000" w:themeColor="text1"/>
          <w:sz w:val="28"/>
          <w:szCs w:val="28"/>
        </w:rPr>
        <w:t>本契約經終止或解除亦不退還。</w:t>
      </w:r>
    </w:p>
    <w:p w14:paraId="4F257CB6" w14:textId="77777777" w:rsidR="000A0911" w:rsidRPr="000A4088" w:rsidRDefault="000A0911" w:rsidP="000A0911">
      <w:pPr>
        <w:adjustRightInd w:val="0"/>
        <w:snapToGrid w:val="0"/>
        <w:ind w:firstLineChars="402" w:firstLine="1126"/>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二、付款方式:</w:t>
      </w:r>
    </w:p>
    <w:p w14:paraId="6C2E42A8" w14:textId="2AE13BE8" w:rsidR="000A0911" w:rsidRPr="000A4088" w:rsidRDefault="000A0911" w:rsidP="000A0911">
      <w:pPr>
        <w:adjustRightInd w:val="0"/>
        <w:snapToGrid w:val="0"/>
        <w:ind w:leftChars="600" w:left="144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乙方應於本契約生效後，於約定之期限(遇例假日順延)內，以現金、即期票據或</w:t>
      </w:r>
      <w:proofErr w:type="gramStart"/>
      <w:r w:rsidRPr="000A4088">
        <w:rPr>
          <w:rFonts w:ascii="標楷體" w:eastAsia="標楷體" w:hAnsi="標楷體" w:hint="eastAsia"/>
          <w:color w:val="000000" w:themeColor="text1"/>
          <w:sz w:val="28"/>
          <w:szCs w:val="28"/>
        </w:rPr>
        <w:t>電匯至甲方</w:t>
      </w:r>
      <w:proofErr w:type="gramEnd"/>
      <w:r w:rsidRPr="000A4088">
        <w:rPr>
          <w:rFonts w:ascii="標楷體" w:eastAsia="標楷體" w:hAnsi="標楷體" w:hint="eastAsia"/>
          <w:color w:val="000000" w:themeColor="text1"/>
          <w:sz w:val="28"/>
          <w:szCs w:val="28"/>
        </w:rPr>
        <w:t>帳戶(</w:t>
      </w:r>
      <w:r w:rsidRPr="000A4088">
        <w:rPr>
          <w:rFonts w:ascii="標楷體" w:eastAsia="標楷體" w:hAnsi="標楷體"/>
          <w:color w:val="000000" w:themeColor="text1"/>
          <w:sz w:val="28"/>
          <w:szCs w:val="28"/>
        </w:rPr>
        <w:t>收款行名稱：</w:t>
      </w:r>
      <w:r w:rsidRPr="000A4088">
        <w:rPr>
          <w:rFonts w:ascii="標楷體" w:eastAsia="標楷體" w:hAnsi="標楷體"/>
          <w:color w:val="000000" w:themeColor="text1"/>
          <w:kern w:val="0"/>
          <w:sz w:val="28"/>
          <w:szCs w:val="28"/>
        </w:rPr>
        <w:t>臺灣銀行屏東分行，收款行地址：屏東縣屏東市中山路43號，銀行代碼：</w:t>
      </w:r>
      <w:r w:rsidRPr="000A4088">
        <w:rPr>
          <w:rFonts w:ascii="標楷體" w:eastAsia="標楷體" w:hAnsi="標楷體" w:hint="eastAsia"/>
          <w:color w:val="000000" w:themeColor="text1"/>
          <w:kern w:val="0"/>
          <w:sz w:val="28"/>
          <w:szCs w:val="28"/>
        </w:rPr>
        <w:t>BKTWTWTP017，戶名：</w:t>
      </w:r>
      <w:r w:rsidRPr="000A4088">
        <w:rPr>
          <w:rFonts w:ascii="標楷體" w:eastAsia="標楷體" w:hAnsi="標楷體" w:hint="eastAsia"/>
          <w:color w:val="000000" w:themeColor="text1"/>
          <w:sz w:val="28"/>
          <w:szCs w:val="28"/>
        </w:rPr>
        <w:t>高雄區農業改良場，帳號：01703709081-3)方式給付甲方。甲乙雙方因本契約之簽訂</w:t>
      </w:r>
      <w:r w:rsidR="008626F6" w:rsidRPr="000A4088">
        <w:rPr>
          <w:rFonts w:ascii="標楷體" w:eastAsia="標楷體" w:hAnsi="標楷體" w:hint="eastAsia"/>
          <w:color w:val="000000" w:themeColor="text1"/>
          <w:sz w:val="28"/>
          <w:szCs w:val="28"/>
        </w:rPr>
        <w:t>，</w:t>
      </w:r>
      <w:r w:rsidRPr="000A4088">
        <w:rPr>
          <w:rFonts w:ascii="標楷體" w:eastAsia="標楷體" w:hAnsi="標楷體" w:hint="eastAsia"/>
          <w:color w:val="000000" w:themeColor="text1"/>
          <w:sz w:val="28"/>
          <w:szCs w:val="28"/>
        </w:rPr>
        <w:t>依雙方國內法規規定應繳交之稅款，由雙方各自負擔。</w:t>
      </w:r>
    </w:p>
    <w:p w14:paraId="30103752" w14:textId="77777777" w:rsidR="004512E6" w:rsidRPr="000A4088" w:rsidRDefault="004512E6" w:rsidP="004512E6">
      <w:pPr>
        <w:adjustRightInd w:val="0"/>
        <w:snapToGrid w:val="0"/>
        <w:spacing w:beforeLines="50" w:before="180"/>
        <w:jc w:val="both"/>
        <w:rPr>
          <w:rFonts w:eastAsia="標楷體"/>
          <w:b/>
          <w:color w:val="000000" w:themeColor="text1"/>
        </w:rPr>
      </w:pPr>
      <w:r w:rsidRPr="000A4088">
        <w:rPr>
          <w:rFonts w:eastAsia="標楷體"/>
          <w:b/>
          <w:color w:val="000000" w:themeColor="text1"/>
        </w:rPr>
        <w:t xml:space="preserve">5. Amounts and Terms of Payment </w:t>
      </w:r>
    </w:p>
    <w:p w14:paraId="79271B41" w14:textId="77777777" w:rsidR="004512E6" w:rsidRPr="000A4088" w:rsidRDefault="004512E6" w:rsidP="004512E6">
      <w:pPr>
        <w:adjustRightInd w:val="0"/>
        <w:snapToGrid w:val="0"/>
        <w:jc w:val="both"/>
        <w:rPr>
          <w:rFonts w:eastAsia="標楷體"/>
          <w:color w:val="000000" w:themeColor="text1"/>
        </w:rPr>
      </w:pPr>
    </w:p>
    <w:p w14:paraId="6C4D7DFA" w14:textId="7FC8D835"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 xml:space="preserve">5.1 The “Buyer” agrees to make a </w:t>
      </w:r>
      <w:r w:rsidRPr="000A4088">
        <w:rPr>
          <w:rFonts w:eastAsia="標楷體" w:hint="eastAsia"/>
          <w:color w:val="000000" w:themeColor="text1"/>
        </w:rPr>
        <w:t xml:space="preserve">total </w:t>
      </w:r>
      <w:r w:rsidRPr="000A4088">
        <w:rPr>
          <w:rFonts w:eastAsia="標楷體"/>
          <w:color w:val="000000" w:themeColor="text1"/>
        </w:rPr>
        <w:t xml:space="preserve">payment for the amount of: $ </w:t>
      </w:r>
      <w:r w:rsidRPr="000A4088">
        <w:rPr>
          <w:rFonts w:eastAsia="標楷體"/>
          <w:color w:val="000000" w:themeColor="text1"/>
          <w:u w:val="single"/>
        </w:rPr>
        <w:t xml:space="preserve">         </w:t>
      </w:r>
      <w:r w:rsidRPr="000A4088">
        <w:rPr>
          <w:rFonts w:eastAsia="標楷體"/>
          <w:color w:val="000000" w:themeColor="text1"/>
        </w:rPr>
        <w:t>NTD (after tax)</w:t>
      </w:r>
      <w:r w:rsidRPr="000A4088">
        <w:rPr>
          <w:rFonts w:eastAsia="標楷體" w:hint="eastAsia"/>
          <w:color w:val="000000" w:themeColor="text1"/>
        </w:rPr>
        <w:t>. The first payment (60% of the total amount) shall be paid upon the</w:t>
      </w:r>
      <w:r w:rsidRPr="000A4088">
        <w:rPr>
          <w:rFonts w:eastAsia="標楷體"/>
          <w:color w:val="000000" w:themeColor="text1"/>
        </w:rPr>
        <w:t xml:space="preserve"> signing </w:t>
      </w:r>
      <w:r w:rsidRPr="000A4088">
        <w:rPr>
          <w:rFonts w:eastAsia="標楷體" w:hint="eastAsia"/>
          <w:color w:val="000000" w:themeColor="text1"/>
        </w:rPr>
        <w:t xml:space="preserve">of </w:t>
      </w:r>
      <w:r w:rsidRPr="000A4088">
        <w:rPr>
          <w:rFonts w:eastAsia="標楷體"/>
          <w:color w:val="000000" w:themeColor="text1"/>
        </w:rPr>
        <w:t>this Agreement</w:t>
      </w:r>
      <w:r w:rsidRPr="000A4088">
        <w:rPr>
          <w:rFonts w:eastAsia="標楷體" w:hint="eastAsia"/>
          <w:color w:val="000000" w:themeColor="text1"/>
        </w:rPr>
        <w:t xml:space="preserve"> and the second payment </w:t>
      </w:r>
      <w:r w:rsidRPr="000A4088">
        <w:rPr>
          <w:rFonts w:eastAsia="標楷體"/>
          <w:color w:val="000000" w:themeColor="text1"/>
        </w:rPr>
        <w:t>(</w:t>
      </w:r>
      <w:r w:rsidRPr="000A4088">
        <w:rPr>
          <w:rFonts w:eastAsia="標楷體" w:hint="eastAsia"/>
          <w:color w:val="000000" w:themeColor="text1"/>
        </w:rPr>
        <w:t>4</w:t>
      </w:r>
      <w:r w:rsidRPr="000A4088">
        <w:rPr>
          <w:rFonts w:eastAsia="標楷體"/>
          <w:color w:val="000000" w:themeColor="text1"/>
        </w:rPr>
        <w:t>0% of the total amount)</w:t>
      </w:r>
      <w:r w:rsidRPr="000A4088">
        <w:rPr>
          <w:rFonts w:eastAsia="標楷體" w:hint="eastAsia"/>
          <w:color w:val="000000" w:themeColor="text1"/>
        </w:rPr>
        <w:t xml:space="preserve"> shall be paid </w:t>
      </w:r>
      <w:r w:rsidRPr="000A4088">
        <w:rPr>
          <w:rFonts w:eastAsia="標楷體"/>
          <w:color w:val="000000" w:themeColor="text1"/>
        </w:rPr>
        <w:t>within one month after</w:t>
      </w:r>
      <w:r w:rsidRPr="000A4088">
        <w:rPr>
          <w:rFonts w:eastAsia="標楷體" w:hint="eastAsia"/>
          <w:color w:val="000000" w:themeColor="text1"/>
        </w:rPr>
        <w:t xml:space="preserve"> receiving the seeds of the Transferred Inbred lines</w:t>
      </w:r>
      <w:r w:rsidRPr="000A4088">
        <w:rPr>
          <w:rFonts w:eastAsia="標楷體"/>
          <w:color w:val="000000" w:themeColor="text1"/>
        </w:rPr>
        <w:t>.</w:t>
      </w:r>
      <w:r w:rsidRPr="000A4088">
        <w:rPr>
          <w:rFonts w:eastAsia="標楷體" w:hint="eastAsia"/>
          <w:color w:val="000000" w:themeColor="text1"/>
        </w:rPr>
        <w:t xml:space="preserve"> The </w:t>
      </w:r>
      <w:r w:rsidRPr="000A4088">
        <w:rPr>
          <w:rFonts w:eastAsia="標楷體" w:hint="eastAsia"/>
          <w:color w:val="000000" w:themeColor="text1"/>
        </w:rPr>
        <w:t>“</w:t>
      </w:r>
      <w:r w:rsidRPr="000A4088">
        <w:rPr>
          <w:rFonts w:eastAsia="標楷體"/>
          <w:color w:val="000000" w:themeColor="text1"/>
        </w:rPr>
        <w:t xml:space="preserve">Buyer </w:t>
      </w:r>
      <w:r w:rsidRPr="000A4088">
        <w:rPr>
          <w:rFonts w:eastAsia="標楷體" w:hint="eastAsia"/>
          <w:color w:val="000000" w:themeColor="text1"/>
        </w:rPr>
        <w:t>”</w:t>
      </w:r>
      <w:r w:rsidRPr="000A4088">
        <w:rPr>
          <w:rFonts w:eastAsia="標楷體"/>
          <w:color w:val="000000" w:themeColor="text1"/>
        </w:rPr>
        <w:t>agrees that this amount shall not be refunded due to the termination or annulment of this Agreement. The payments shall be as follows:</w:t>
      </w:r>
    </w:p>
    <w:p w14:paraId="73E6D947" w14:textId="77777777" w:rsidR="004512E6" w:rsidRPr="000A4088" w:rsidRDefault="004512E6" w:rsidP="004512E6">
      <w:pPr>
        <w:adjustRightInd w:val="0"/>
        <w:snapToGrid w:val="0"/>
        <w:jc w:val="both"/>
        <w:rPr>
          <w:rFonts w:eastAsia="標楷體"/>
          <w:color w:val="000000" w:themeColor="text1"/>
        </w:rPr>
      </w:pPr>
    </w:p>
    <w:p w14:paraId="4F3D8C88" w14:textId="7A2A6390" w:rsidR="00622F83" w:rsidRPr="000A4088" w:rsidRDefault="004512E6" w:rsidP="004512E6">
      <w:pPr>
        <w:ind w:leftChars="100" w:left="240"/>
        <w:rPr>
          <w:rFonts w:ascii="標楷體" w:eastAsia="標楷體" w:hAnsi="標楷體"/>
          <w:color w:val="000000" w:themeColor="text1"/>
        </w:rPr>
      </w:pPr>
      <w:r w:rsidRPr="000A4088">
        <w:rPr>
          <w:rFonts w:eastAsia="標楷體"/>
          <w:color w:val="000000" w:themeColor="text1"/>
        </w:rPr>
        <w:t xml:space="preserve">5.2 Terms of Payment: </w:t>
      </w:r>
      <w:r w:rsidRPr="000A4088">
        <w:rPr>
          <w:rFonts w:eastAsia="標楷體" w:hint="eastAsia"/>
          <w:color w:val="000000" w:themeColor="text1"/>
        </w:rPr>
        <w:t xml:space="preserve">The </w:t>
      </w:r>
      <w:r w:rsidRPr="000A4088">
        <w:rPr>
          <w:rFonts w:eastAsia="標楷體"/>
          <w:color w:val="000000" w:themeColor="text1"/>
        </w:rPr>
        <w:t>Buyer shall pay according to the due dates specified in Article 5.1 in cash, by a negotiable instrument payable at sight, or wired to Seller’s account (ACCOUNT WITH BANK: BANK OF TAIWAN PINGTUNG BRANCH; BANK ADDRESS: NO.43 CHUNG-SHAN RD. PINGTUNG CITY, TAIWAN; SWIFT CODE: BKTWTWTP017; BENEFICIARY’S NAME: Kaohsiung District Agricultural Research and Extension Station; ACCOUNT NO.: 01703709081-3). Taxes borne out of this Agreement shall be paid by both parties respectively, according to the respective laws of the countries of Seller and Buyer.</w:t>
      </w:r>
    </w:p>
    <w:p w14:paraId="473A855F" w14:textId="77777777" w:rsidR="004512E6" w:rsidRPr="000A4088" w:rsidRDefault="004512E6" w:rsidP="00C271BF">
      <w:pPr>
        <w:adjustRightInd w:val="0"/>
        <w:snapToGrid w:val="0"/>
        <w:spacing w:beforeLines="100" w:before="360"/>
        <w:jc w:val="both"/>
        <w:rPr>
          <w:rFonts w:ascii="標楷體" w:eastAsia="標楷體" w:hAnsi="標楷體"/>
          <w:color w:val="000000" w:themeColor="text1"/>
          <w:sz w:val="28"/>
          <w:szCs w:val="28"/>
        </w:rPr>
      </w:pPr>
    </w:p>
    <w:p w14:paraId="2ADBA328" w14:textId="77777777" w:rsidR="00C271BF" w:rsidRPr="000A4088" w:rsidRDefault="00C271BF" w:rsidP="00C271BF">
      <w:pPr>
        <w:adjustRightInd w:val="0"/>
        <w:snapToGrid w:val="0"/>
        <w:spacing w:beforeLines="100" w:before="36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第六條  智慧財產權</w:t>
      </w:r>
      <w:proofErr w:type="gramStart"/>
      <w:r w:rsidRPr="000A4088">
        <w:rPr>
          <w:rFonts w:ascii="標楷體" w:eastAsia="標楷體" w:hAnsi="標楷體" w:hint="eastAsia"/>
          <w:color w:val="000000" w:themeColor="text1"/>
          <w:sz w:val="28"/>
          <w:szCs w:val="28"/>
        </w:rPr>
        <w:t>歸屬及侵權責</w:t>
      </w:r>
      <w:proofErr w:type="gramEnd"/>
      <w:r w:rsidRPr="000A4088">
        <w:rPr>
          <w:rFonts w:ascii="標楷體" w:eastAsia="標楷體" w:hAnsi="標楷體" w:hint="eastAsia"/>
          <w:color w:val="000000" w:themeColor="text1"/>
          <w:sz w:val="28"/>
          <w:szCs w:val="28"/>
        </w:rPr>
        <w:t>任</w:t>
      </w:r>
    </w:p>
    <w:p w14:paraId="02F9E173" w14:textId="77777777" w:rsidR="00196109" w:rsidRPr="000A4088" w:rsidRDefault="00311251" w:rsidP="00A72EBB">
      <w:pPr>
        <w:adjustRightInd w:val="0"/>
        <w:snapToGrid w:val="0"/>
        <w:ind w:leftChars="531" w:left="1697" w:hangingChars="151" w:hanging="423"/>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一、甲乙雙方不因本契約創設代理、委任、居間或經銷等其他法律</w:t>
      </w:r>
      <w:r w:rsidRPr="000A4088">
        <w:rPr>
          <w:rFonts w:ascii="標楷體" w:eastAsia="標楷體" w:hAnsi="標楷體" w:hint="eastAsia"/>
          <w:color w:val="000000" w:themeColor="text1"/>
          <w:sz w:val="28"/>
          <w:szCs w:val="28"/>
        </w:rPr>
        <w:lastRenderedPageBreak/>
        <w:t>關係。乙方因本契約取得本</w:t>
      </w:r>
      <w:proofErr w:type="gramStart"/>
      <w:r w:rsidRPr="000A4088">
        <w:rPr>
          <w:rFonts w:ascii="標楷體" w:eastAsia="標楷體" w:hAnsi="標楷體" w:hint="eastAsia"/>
          <w:color w:val="000000" w:themeColor="text1"/>
          <w:sz w:val="28"/>
          <w:szCs w:val="28"/>
        </w:rPr>
        <w:t>自交系在</w:t>
      </w:r>
      <w:proofErr w:type="gramEnd"/>
      <w:r w:rsidRPr="000A4088">
        <w:rPr>
          <w:rFonts w:ascii="標楷體" w:eastAsia="標楷體" w:hAnsi="標楷體" w:hint="eastAsia"/>
          <w:color w:val="000000" w:themeColor="text1"/>
          <w:sz w:val="28"/>
          <w:szCs w:val="28"/>
        </w:rPr>
        <w:t>墨西哥地區的所有權利，成為本</w:t>
      </w:r>
      <w:proofErr w:type="gramStart"/>
      <w:r w:rsidRPr="000A4088">
        <w:rPr>
          <w:rFonts w:ascii="標楷體" w:eastAsia="標楷體" w:hAnsi="標楷體" w:hint="eastAsia"/>
          <w:color w:val="000000" w:themeColor="text1"/>
          <w:sz w:val="28"/>
          <w:szCs w:val="28"/>
        </w:rPr>
        <w:t>自交系所有權</w:t>
      </w:r>
      <w:proofErr w:type="gramEnd"/>
      <w:r w:rsidRPr="000A4088">
        <w:rPr>
          <w:rFonts w:ascii="標楷體" w:eastAsia="標楷體" w:hAnsi="標楷體" w:hint="eastAsia"/>
          <w:color w:val="000000" w:themeColor="text1"/>
          <w:sz w:val="28"/>
          <w:szCs w:val="28"/>
        </w:rPr>
        <w:t>人，甲方基於尊重乙方對本</w:t>
      </w:r>
      <w:proofErr w:type="gramStart"/>
      <w:r w:rsidRPr="000A4088">
        <w:rPr>
          <w:rFonts w:ascii="標楷體" w:eastAsia="標楷體" w:hAnsi="標楷體" w:hint="eastAsia"/>
          <w:color w:val="000000" w:themeColor="text1"/>
          <w:sz w:val="28"/>
          <w:szCs w:val="28"/>
        </w:rPr>
        <w:t>自交系之</w:t>
      </w:r>
      <w:proofErr w:type="gramEnd"/>
      <w:r w:rsidRPr="000A4088">
        <w:rPr>
          <w:rFonts w:ascii="標楷體" w:eastAsia="標楷體" w:hAnsi="標楷體" w:hint="eastAsia"/>
          <w:color w:val="000000" w:themeColor="text1"/>
          <w:sz w:val="28"/>
          <w:szCs w:val="28"/>
        </w:rPr>
        <w:t>所有權，甲方不得與墨西哥地區任何第三方簽署相同契約。</w:t>
      </w:r>
    </w:p>
    <w:p w14:paraId="3B36FDE7" w14:textId="61761FD1" w:rsidR="00196109" w:rsidRPr="000A4088" w:rsidRDefault="00196109" w:rsidP="00A72EBB">
      <w:pPr>
        <w:adjustRightInd w:val="0"/>
        <w:snapToGrid w:val="0"/>
        <w:ind w:leftChars="531" w:left="1697" w:hangingChars="151" w:hanging="423"/>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二、</w:t>
      </w:r>
      <w:r w:rsidR="00311251" w:rsidRPr="000A4088">
        <w:rPr>
          <w:rFonts w:ascii="標楷體" w:eastAsia="標楷體" w:hAnsi="標楷體" w:hint="eastAsia"/>
          <w:color w:val="000000" w:themeColor="text1"/>
          <w:sz w:val="28"/>
          <w:szCs w:val="28"/>
        </w:rPr>
        <w:t>甲方同意本</w:t>
      </w:r>
      <w:proofErr w:type="gramStart"/>
      <w:r w:rsidR="00311251" w:rsidRPr="000A4088">
        <w:rPr>
          <w:rFonts w:ascii="標楷體" w:eastAsia="標楷體" w:hAnsi="標楷體" w:hint="eastAsia"/>
          <w:color w:val="000000" w:themeColor="text1"/>
          <w:sz w:val="28"/>
          <w:szCs w:val="28"/>
        </w:rPr>
        <w:t>自交系受到</w:t>
      </w:r>
      <w:proofErr w:type="gramEnd"/>
      <w:r w:rsidR="00311251" w:rsidRPr="000A4088">
        <w:rPr>
          <w:rFonts w:ascii="標楷體" w:eastAsia="標楷體" w:hAnsi="標楷體" w:hint="eastAsia"/>
          <w:color w:val="000000" w:themeColor="text1"/>
          <w:sz w:val="28"/>
          <w:szCs w:val="28"/>
        </w:rPr>
        <w:t>第三方侵害時，或得知可能被侵害時，甲方應立即通知乙方，</w:t>
      </w:r>
      <w:proofErr w:type="gramStart"/>
      <w:r w:rsidR="00311251" w:rsidRPr="000A4088">
        <w:rPr>
          <w:rFonts w:ascii="標楷體" w:eastAsia="標楷體" w:hAnsi="標楷體" w:hint="eastAsia"/>
          <w:color w:val="000000" w:themeColor="text1"/>
          <w:sz w:val="28"/>
          <w:szCs w:val="28"/>
        </w:rPr>
        <w:t>若乙方</w:t>
      </w:r>
      <w:proofErr w:type="gramEnd"/>
      <w:r w:rsidR="00311251" w:rsidRPr="000A4088">
        <w:rPr>
          <w:rFonts w:ascii="標楷體" w:eastAsia="標楷體" w:hAnsi="標楷體" w:hint="eastAsia"/>
          <w:color w:val="000000" w:themeColor="text1"/>
          <w:sz w:val="28"/>
          <w:szCs w:val="28"/>
        </w:rPr>
        <w:t>決定採取任何法律行動，甲方必須提供相關資訊，並立即採取證據保全行動，並給予乙方所有可能之協助。</w:t>
      </w:r>
    </w:p>
    <w:p w14:paraId="519FDD72" w14:textId="0BAF7EF4" w:rsidR="00196109" w:rsidRPr="000A4088" w:rsidRDefault="00196109" w:rsidP="00A72EBB">
      <w:pPr>
        <w:adjustRightInd w:val="0"/>
        <w:snapToGrid w:val="0"/>
        <w:ind w:leftChars="531" w:left="1697" w:hangingChars="151" w:hanging="423"/>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三、</w:t>
      </w:r>
      <w:r w:rsidR="00311251" w:rsidRPr="000A4088">
        <w:rPr>
          <w:rFonts w:ascii="標楷體" w:eastAsia="標楷體" w:hAnsi="標楷體" w:hint="eastAsia"/>
          <w:color w:val="000000" w:themeColor="text1"/>
          <w:sz w:val="28"/>
          <w:szCs w:val="28"/>
        </w:rPr>
        <w:t>乙方利用本</w:t>
      </w:r>
      <w:proofErr w:type="gramStart"/>
      <w:r w:rsidR="00311251" w:rsidRPr="000A4088">
        <w:rPr>
          <w:rFonts w:ascii="標楷體" w:eastAsia="標楷體" w:hAnsi="標楷體" w:hint="eastAsia"/>
          <w:color w:val="000000" w:themeColor="text1"/>
          <w:sz w:val="28"/>
          <w:szCs w:val="28"/>
        </w:rPr>
        <w:t>自交系進行</w:t>
      </w:r>
      <w:proofErr w:type="gramEnd"/>
      <w:r w:rsidR="00311251" w:rsidRPr="000A4088">
        <w:rPr>
          <w:rFonts w:ascii="標楷體" w:eastAsia="標楷體" w:hAnsi="標楷體" w:hint="eastAsia"/>
          <w:color w:val="000000" w:themeColor="text1"/>
          <w:sz w:val="28"/>
          <w:szCs w:val="28"/>
        </w:rPr>
        <w:t>開發、研究成果，智慧財產權歸屬於乙方。</w:t>
      </w:r>
    </w:p>
    <w:p w14:paraId="1E6FD116" w14:textId="66A60AF0" w:rsidR="00311251" w:rsidRPr="000A4088" w:rsidRDefault="00196109" w:rsidP="00A72EBB">
      <w:pPr>
        <w:adjustRightInd w:val="0"/>
        <w:snapToGrid w:val="0"/>
        <w:ind w:leftChars="531" w:left="1697" w:hangingChars="151" w:hanging="423"/>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四、</w:t>
      </w:r>
      <w:r w:rsidR="00311251" w:rsidRPr="000A4088">
        <w:rPr>
          <w:rFonts w:ascii="標楷體" w:eastAsia="標楷體" w:hAnsi="標楷體" w:hint="eastAsia"/>
          <w:color w:val="000000" w:themeColor="text1"/>
          <w:sz w:val="28"/>
          <w:szCs w:val="28"/>
        </w:rPr>
        <w:t>乙方同意並承認其因使用本自</w:t>
      </w:r>
      <w:proofErr w:type="gramStart"/>
      <w:r w:rsidR="00311251" w:rsidRPr="000A4088">
        <w:rPr>
          <w:rFonts w:ascii="標楷體" w:eastAsia="標楷體" w:hAnsi="標楷體" w:hint="eastAsia"/>
          <w:color w:val="000000" w:themeColor="text1"/>
          <w:sz w:val="28"/>
          <w:szCs w:val="28"/>
        </w:rPr>
        <w:t>交系而</w:t>
      </w:r>
      <w:proofErr w:type="gramEnd"/>
      <w:r w:rsidR="00311251" w:rsidRPr="000A4088">
        <w:rPr>
          <w:rFonts w:ascii="標楷體" w:eastAsia="標楷體" w:hAnsi="標楷體" w:hint="eastAsia"/>
          <w:color w:val="000000" w:themeColor="text1"/>
          <w:sz w:val="28"/>
          <w:szCs w:val="28"/>
        </w:rPr>
        <w:t>生產、繁殖、製造或銷售本產品，或因修改本</w:t>
      </w:r>
      <w:proofErr w:type="gramStart"/>
      <w:r w:rsidR="00311251" w:rsidRPr="000A4088">
        <w:rPr>
          <w:rFonts w:ascii="標楷體" w:eastAsia="標楷體" w:hAnsi="標楷體" w:hint="eastAsia"/>
          <w:color w:val="000000" w:themeColor="text1"/>
          <w:sz w:val="28"/>
          <w:szCs w:val="28"/>
        </w:rPr>
        <w:t>自交系</w:t>
      </w:r>
      <w:proofErr w:type="gramEnd"/>
      <w:r w:rsidR="00311251" w:rsidRPr="000A4088">
        <w:rPr>
          <w:rFonts w:ascii="標楷體" w:eastAsia="標楷體" w:hAnsi="標楷體" w:hint="eastAsia"/>
          <w:color w:val="000000" w:themeColor="text1"/>
          <w:sz w:val="28"/>
          <w:szCs w:val="28"/>
        </w:rPr>
        <w:t>，或添加、擴張使用本產品，致侵害第三人之專利權、著作權、營業秘密或其他智慧財產權時，</w:t>
      </w:r>
      <w:proofErr w:type="gramStart"/>
      <w:r w:rsidR="00311251" w:rsidRPr="000A4088">
        <w:rPr>
          <w:rFonts w:ascii="標楷體" w:eastAsia="標楷體" w:hAnsi="標楷體" w:hint="eastAsia"/>
          <w:color w:val="000000" w:themeColor="text1"/>
          <w:sz w:val="28"/>
          <w:szCs w:val="28"/>
        </w:rPr>
        <w:t>或致乙方</w:t>
      </w:r>
      <w:proofErr w:type="gramEnd"/>
      <w:r w:rsidR="00311251" w:rsidRPr="000A4088">
        <w:rPr>
          <w:rFonts w:ascii="標楷體" w:eastAsia="標楷體" w:hAnsi="標楷體" w:hint="eastAsia"/>
          <w:color w:val="000000" w:themeColor="text1"/>
          <w:sz w:val="28"/>
          <w:szCs w:val="28"/>
        </w:rPr>
        <w:t>或第三人發生任何損害時，除甲方有故意或重大過失外，甲方無須負擔任何責任。若因乙方之無權修改或擴張使用本自</w:t>
      </w:r>
      <w:proofErr w:type="gramStart"/>
      <w:r w:rsidR="00311251" w:rsidRPr="000A4088">
        <w:rPr>
          <w:rFonts w:ascii="標楷體" w:eastAsia="標楷體" w:hAnsi="標楷體" w:hint="eastAsia"/>
          <w:color w:val="000000" w:themeColor="text1"/>
          <w:sz w:val="28"/>
          <w:szCs w:val="28"/>
        </w:rPr>
        <w:t>交系，致甲</w:t>
      </w:r>
      <w:proofErr w:type="gramEnd"/>
      <w:r w:rsidR="00311251" w:rsidRPr="000A4088">
        <w:rPr>
          <w:rFonts w:ascii="標楷體" w:eastAsia="標楷體" w:hAnsi="標楷體" w:hint="eastAsia"/>
          <w:color w:val="000000" w:themeColor="text1"/>
          <w:sz w:val="28"/>
          <w:szCs w:val="28"/>
        </w:rPr>
        <w:t>方受到任何損害(包括但不限於第三人向甲方主張損害賠償，以及相關之法院及律師費用)，乙方應負責賠償甲方。</w:t>
      </w:r>
    </w:p>
    <w:p w14:paraId="2F16F9C9" w14:textId="77777777" w:rsidR="00311251" w:rsidRPr="000A4088" w:rsidRDefault="00311251" w:rsidP="00D54293">
      <w:pPr>
        <w:rPr>
          <w:rFonts w:ascii="標楷體" w:eastAsia="標楷體" w:hAnsi="標楷體"/>
          <w:color w:val="000000" w:themeColor="text1"/>
        </w:rPr>
      </w:pPr>
    </w:p>
    <w:p w14:paraId="07451573" w14:textId="152515A5" w:rsidR="00622F83" w:rsidRPr="000A4088" w:rsidRDefault="00622F83" w:rsidP="00725B82">
      <w:pPr>
        <w:adjustRightInd w:val="0"/>
        <w:snapToGrid w:val="0"/>
        <w:spacing w:beforeLines="50" w:before="180"/>
        <w:jc w:val="both"/>
        <w:rPr>
          <w:rFonts w:eastAsia="標楷體"/>
          <w:b/>
          <w:color w:val="000000" w:themeColor="text1"/>
        </w:rPr>
      </w:pPr>
      <w:r w:rsidRPr="000A4088">
        <w:rPr>
          <w:rFonts w:eastAsia="標楷體"/>
          <w:b/>
          <w:color w:val="000000" w:themeColor="text1"/>
        </w:rPr>
        <w:t>6. Ownership of Intellectual Property Righ</w:t>
      </w:r>
      <w:r w:rsidR="003E1EC8" w:rsidRPr="000A4088">
        <w:rPr>
          <w:rFonts w:eastAsia="標楷體"/>
          <w:b/>
          <w:color w:val="000000" w:themeColor="text1"/>
        </w:rPr>
        <w:t>ts, Infringement Liabilities, Prosecution and protection of new developments</w:t>
      </w:r>
    </w:p>
    <w:p w14:paraId="0054A0AB" w14:textId="77777777" w:rsidR="00622F83" w:rsidRPr="000A4088" w:rsidRDefault="00622F83" w:rsidP="00E92D7C">
      <w:pPr>
        <w:adjustRightInd w:val="0"/>
        <w:snapToGrid w:val="0"/>
        <w:jc w:val="both"/>
        <w:rPr>
          <w:rFonts w:eastAsia="標楷體"/>
          <w:color w:val="000000" w:themeColor="text1"/>
        </w:rPr>
      </w:pPr>
    </w:p>
    <w:p w14:paraId="5A2C3AF1" w14:textId="77777777"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6.1 This Agreement does not create any agency, partnership, or other legal relationship between “Seller” and “Buyer”. “Buyer” reserves all rights as a holder of the inbred lines</w:t>
      </w:r>
      <w:r w:rsidRPr="000A4088">
        <w:rPr>
          <w:rFonts w:eastAsia="標楷體" w:hint="eastAsia"/>
          <w:color w:val="000000" w:themeColor="text1"/>
        </w:rPr>
        <w:t xml:space="preserve"> in</w:t>
      </w:r>
      <w:r w:rsidRPr="000A4088">
        <w:rPr>
          <w:rFonts w:eastAsia="標楷體"/>
          <w:color w:val="000000" w:themeColor="text1"/>
        </w:rPr>
        <w:t xml:space="preserve"> the </w:t>
      </w:r>
      <w:r w:rsidRPr="000A4088">
        <w:rPr>
          <w:bCs/>
          <w:color w:val="000000" w:themeColor="text1"/>
          <w:lang w:val="en"/>
        </w:rPr>
        <w:t>United Mexican States</w:t>
      </w:r>
      <w:r w:rsidRPr="000A4088">
        <w:rPr>
          <w:rFonts w:eastAsia="標楷體"/>
          <w:color w:val="000000" w:themeColor="text1"/>
        </w:rPr>
        <w:t xml:space="preserve">, and the Seller shall not sign a same Agreement with any third party </w:t>
      </w:r>
      <w:r w:rsidRPr="000A4088">
        <w:rPr>
          <w:rFonts w:eastAsia="標楷體" w:hint="eastAsia"/>
          <w:color w:val="000000" w:themeColor="text1"/>
        </w:rPr>
        <w:t>in</w:t>
      </w:r>
      <w:r w:rsidRPr="000A4088">
        <w:rPr>
          <w:rFonts w:eastAsia="標楷體"/>
          <w:color w:val="000000" w:themeColor="text1"/>
        </w:rPr>
        <w:t xml:space="preserve"> the </w:t>
      </w:r>
      <w:r w:rsidRPr="000A4088">
        <w:rPr>
          <w:bCs/>
          <w:color w:val="000000" w:themeColor="text1"/>
          <w:lang w:val="en"/>
        </w:rPr>
        <w:t>United Mexican States</w:t>
      </w:r>
      <w:r w:rsidRPr="000A4088">
        <w:rPr>
          <w:rFonts w:eastAsia="標楷體"/>
          <w:color w:val="000000" w:themeColor="text1"/>
        </w:rPr>
        <w:t>.</w:t>
      </w:r>
    </w:p>
    <w:p w14:paraId="6DDE19F2" w14:textId="77777777" w:rsidR="004512E6" w:rsidRPr="000A4088" w:rsidRDefault="004512E6" w:rsidP="004512E6">
      <w:pPr>
        <w:adjustRightInd w:val="0"/>
        <w:snapToGrid w:val="0"/>
        <w:jc w:val="both"/>
        <w:rPr>
          <w:rFonts w:eastAsia="標楷體"/>
          <w:b/>
          <w:color w:val="000000" w:themeColor="text1"/>
        </w:rPr>
      </w:pPr>
    </w:p>
    <w:p w14:paraId="7C96566A" w14:textId="77777777"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 xml:space="preserve">6.2 “Seller” agrees that in the event of an infringement of Inbred lines by a third party or </w:t>
      </w:r>
      <w:r w:rsidRPr="000A4088">
        <w:rPr>
          <w:rFonts w:eastAsia="標楷體" w:hint="eastAsia"/>
          <w:color w:val="000000" w:themeColor="text1"/>
        </w:rPr>
        <w:t xml:space="preserve">in the case that </w:t>
      </w:r>
      <w:r w:rsidRPr="000A4088">
        <w:rPr>
          <w:rFonts w:eastAsia="標楷體"/>
          <w:color w:val="000000" w:themeColor="text1"/>
        </w:rPr>
        <w:t>the “Seller” notice</w:t>
      </w:r>
      <w:r w:rsidRPr="000A4088">
        <w:rPr>
          <w:rFonts w:eastAsia="標楷體" w:hint="eastAsia"/>
          <w:color w:val="000000" w:themeColor="text1"/>
        </w:rPr>
        <w:t>s</w:t>
      </w:r>
      <w:r w:rsidRPr="000A4088">
        <w:rPr>
          <w:rFonts w:eastAsia="標楷體"/>
          <w:color w:val="000000" w:themeColor="text1"/>
        </w:rPr>
        <w:t xml:space="preserve"> a possible infringement, will immediately notify the “Buyer”. IF the “Buyer” decides to take any actions</w:t>
      </w:r>
      <w:r w:rsidRPr="000A4088">
        <w:rPr>
          <w:rFonts w:eastAsia="標楷體" w:hint="eastAsia"/>
          <w:color w:val="000000" w:themeColor="text1"/>
        </w:rPr>
        <w:t>,</w:t>
      </w:r>
      <w:r w:rsidRPr="000A4088">
        <w:rPr>
          <w:rFonts w:eastAsia="標楷體"/>
          <w:color w:val="000000" w:themeColor="text1"/>
        </w:rPr>
        <w:t xml:space="preserve"> the “Seller” </w:t>
      </w:r>
      <w:r w:rsidRPr="000A4088">
        <w:rPr>
          <w:rFonts w:eastAsia="標楷體" w:hint="eastAsia"/>
          <w:color w:val="000000" w:themeColor="text1"/>
        </w:rPr>
        <w:t xml:space="preserve">agrees to </w:t>
      </w:r>
      <w:r w:rsidRPr="000A4088">
        <w:rPr>
          <w:rFonts w:eastAsia="標楷體"/>
          <w:color w:val="000000" w:themeColor="text1"/>
        </w:rPr>
        <w:t>provide information or to collect evidence</w:t>
      </w:r>
      <w:r w:rsidRPr="000A4088">
        <w:rPr>
          <w:rFonts w:eastAsia="標楷體" w:hint="eastAsia"/>
          <w:color w:val="000000" w:themeColor="text1"/>
        </w:rPr>
        <w:t xml:space="preserve"> and </w:t>
      </w:r>
      <w:r w:rsidRPr="000A4088">
        <w:rPr>
          <w:rFonts w:eastAsia="標楷體"/>
          <w:color w:val="000000" w:themeColor="text1"/>
        </w:rPr>
        <w:t xml:space="preserve">provide </w:t>
      </w:r>
      <w:proofErr w:type="gramStart"/>
      <w:r w:rsidRPr="000A4088">
        <w:rPr>
          <w:rFonts w:eastAsia="標楷體"/>
          <w:color w:val="000000" w:themeColor="text1"/>
        </w:rPr>
        <w:t xml:space="preserve">every possible </w:t>
      </w:r>
      <w:r w:rsidRPr="000A4088">
        <w:rPr>
          <w:rFonts w:eastAsia="標楷體" w:hint="eastAsia"/>
          <w:color w:val="000000" w:themeColor="text1"/>
        </w:rPr>
        <w:t>assistance</w:t>
      </w:r>
      <w:proofErr w:type="gramEnd"/>
      <w:r w:rsidRPr="000A4088">
        <w:rPr>
          <w:rFonts w:eastAsia="標楷體"/>
          <w:color w:val="000000" w:themeColor="text1"/>
        </w:rPr>
        <w:t xml:space="preserve">. </w:t>
      </w:r>
    </w:p>
    <w:p w14:paraId="2E7E2A4D" w14:textId="77777777" w:rsidR="004512E6" w:rsidRPr="000A4088" w:rsidRDefault="004512E6" w:rsidP="004512E6">
      <w:pPr>
        <w:adjustRightInd w:val="0"/>
        <w:snapToGrid w:val="0"/>
        <w:jc w:val="both"/>
        <w:rPr>
          <w:rFonts w:eastAsia="標楷體"/>
          <w:color w:val="000000" w:themeColor="text1"/>
        </w:rPr>
      </w:pPr>
    </w:p>
    <w:p w14:paraId="3929A750" w14:textId="77777777"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 xml:space="preserve">6.3 </w:t>
      </w:r>
      <w:r w:rsidRPr="000A4088">
        <w:rPr>
          <w:rFonts w:eastAsia="標楷體" w:hint="eastAsia"/>
          <w:color w:val="000000" w:themeColor="text1"/>
        </w:rPr>
        <w:t xml:space="preserve">The </w:t>
      </w:r>
      <w:r w:rsidRPr="000A4088">
        <w:rPr>
          <w:rFonts w:eastAsia="標楷體"/>
          <w:color w:val="000000" w:themeColor="text1"/>
        </w:rPr>
        <w:t xml:space="preserve">Ownership of Intellectual Property Rights belongs to </w:t>
      </w:r>
      <w:r w:rsidRPr="000A4088">
        <w:rPr>
          <w:rFonts w:eastAsia="標楷體" w:hint="eastAsia"/>
          <w:color w:val="000000" w:themeColor="text1"/>
        </w:rPr>
        <w:t xml:space="preserve">the </w:t>
      </w:r>
      <w:r w:rsidRPr="000A4088">
        <w:rPr>
          <w:rFonts w:eastAsia="標楷體"/>
          <w:color w:val="000000" w:themeColor="text1"/>
        </w:rPr>
        <w:t xml:space="preserve">Buyer for products researched and developed using Inbred lines as reference. </w:t>
      </w:r>
    </w:p>
    <w:p w14:paraId="0E046BA7" w14:textId="77777777" w:rsidR="004512E6" w:rsidRPr="000A4088" w:rsidRDefault="004512E6" w:rsidP="004512E6">
      <w:pPr>
        <w:adjustRightInd w:val="0"/>
        <w:snapToGrid w:val="0"/>
        <w:jc w:val="both"/>
        <w:rPr>
          <w:rFonts w:eastAsia="標楷體"/>
          <w:color w:val="000000" w:themeColor="text1"/>
        </w:rPr>
      </w:pPr>
    </w:p>
    <w:p w14:paraId="24CD67F8" w14:textId="5AA29300" w:rsidR="00622F83" w:rsidRPr="000A4088" w:rsidRDefault="004512E6" w:rsidP="004512E6">
      <w:pPr>
        <w:ind w:leftChars="100" w:left="240"/>
        <w:rPr>
          <w:rFonts w:ascii="標楷體" w:eastAsia="標楷體" w:hAnsi="標楷體"/>
          <w:color w:val="000000" w:themeColor="text1"/>
        </w:rPr>
      </w:pPr>
      <w:r w:rsidRPr="000A4088">
        <w:rPr>
          <w:rFonts w:eastAsia="標楷體"/>
          <w:color w:val="000000" w:themeColor="text1"/>
        </w:rPr>
        <w:t xml:space="preserve">6.4 </w:t>
      </w:r>
      <w:r w:rsidRPr="000A4088">
        <w:rPr>
          <w:rFonts w:eastAsia="標楷體" w:hint="eastAsia"/>
          <w:color w:val="000000" w:themeColor="text1"/>
        </w:rPr>
        <w:t xml:space="preserve">The </w:t>
      </w:r>
      <w:r w:rsidRPr="000A4088">
        <w:rPr>
          <w:rFonts w:eastAsia="標楷體"/>
          <w:color w:val="000000" w:themeColor="text1"/>
        </w:rPr>
        <w:t xml:space="preserve">Buyer agrees and acknowledges that should the production, reproduction, manufacturing, or sales of </w:t>
      </w:r>
      <w:r w:rsidRPr="000A4088">
        <w:rPr>
          <w:rFonts w:eastAsia="標楷體" w:hint="eastAsia"/>
          <w:color w:val="000000" w:themeColor="text1"/>
        </w:rPr>
        <w:t>product</w:t>
      </w:r>
      <w:r w:rsidRPr="000A4088">
        <w:rPr>
          <w:rFonts w:eastAsia="標楷體"/>
          <w:color w:val="000000" w:themeColor="text1"/>
        </w:rPr>
        <w:t xml:space="preserve"> or the revision of Inbred lines or any addition or expansion to the product result in the infringement of patent rights, copy rights, trade secrets or other intellectual property rights of a third party, it should be solely liable. </w:t>
      </w:r>
      <w:r w:rsidRPr="000A4088">
        <w:rPr>
          <w:rFonts w:eastAsia="標楷體" w:hint="eastAsia"/>
          <w:color w:val="000000" w:themeColor="text1"/>
        </w:rPr>
        <w:t xml:space="preserve">The </w:t>
      </w:r>
      <w:r w:rsidRPr="000A4088">
        <w:rPr>
          <w:rFonts w:eastAsia="標楷體"/>
          <w:color w:val="000000" w:themeColor="text1"/>
        </w:rPr>
        <w:t>Seller shall not be held liable unless it commit</w:t>
      </w:r>
      <w:r w:rsidRPr="000A4088">
        <w:rPr>
          <w:rFonts w:eastAsia="標楷體" w:hint="eastAsia"/>
          <w:color w:val="000000" w:themeColor="text1"/>
        </w:rPr>
        <w:t>s</w:t>
      </w:r>
      <w:r w:rsidRPr="000A4088">
        <w:rPr>
          <w:rFonts w:eastAsia="標楷體"/>
          <w:color w:val="000000" w:themeColor="text1"/>
        </w:rPr>
        <w:t xml:space="preserve"> intentional or serious mistakes. Should the revision or expansion of Inbred lines by </w:t>
      </w:r>
      <w:r w:rsidRPr="000A4088">
        <w:rPr>
          <w:rFonts w:eastAsia="標楷體" w:hint="eastAsia"/>
          <w:color w:val="000000" w:themeColor="text1"/>
        </w:rPr>
        <w:t xml:space="preserve">the </w:t>
      </w:r>
      <w:r w:rsidRPr="000A4088">
        <w:rPr>
          <w:rFonts w:eastAsia="標楷體"/>
          <w:color w:val="000000" w:themeColor="text1"/>
        </w:rPr>
        <w:t xml:space="preserve">Buyer result in the loss of </w:t>
      </w:r>
      <w:r w:rsidRPr="000A4088">
        <w:rPr>
          <w:rFonts w:eastAsia="標楷體" w:hint="eastAsia"/>
          <w:color w:val="000000" w:themeColor="text1"/>
        </w:rPr>
        <w:t xml:space="preserve">the </w:t>
      </w:r>
      <w:r w:rsidRPr="000A4088">
        <w:rPr>
          <w:rFonts w:eastAsia="標楷體"/>
          <w:color w:val="000000" w:themeColor="text1"/>
        </w:rPr>
        <w:t>Seller</w:t>
      </w:r>
      <w:r w:rsidRPr="000A4088">
        <w:rPr>
          <w:rFonts w:eastAsia="標楷體" w:hint="eastAsia"/>
          <w:color w:val="000000" w:themeColor="text1"/>
        </w:rPr>
        <w:t xml:space="preserve"> </w:t>
      </w:r>
      <w:r w:rsidRPr="000A4088">
        <w:rPr>
          <w:rFonts w:eastAsia="標楷體"/>
          <w:color w:val="000000" w:themeColor="text1"/>
        </w:rPr>
        <w:t xml:space="preserve">including but not limited to a third party demanding damage compensation and related legal expense, </w:t>
      </w:r>
      <w:r w:rsidRPr="000A4088">
        <w:rPr>
          <w:rFonts w:eastAsia="標楷體" w:hint="eastAsia"/>
          <w:color w:val="000000" w:themeColor="text1"/>
        </w:rPr>
        <w:t>t</w:t>
      </w:r>
      <w:r w:rsidRPr="000A4088">
        <w:rPr>
          <w:rFonts w:eastAsia="標楷體"/>
          <w:color w:val="000000" w:themeColor="text1"/>
        </w:rPr>
        <w:t>he</w:t>
      </w:r>
      <w:r w:rsidRPr="000A4088">
        <w:rPr>
          <w:rFonts w:eastAsia="標楷體" w:hint="eastAsia"/>
          <w:color w:val="000000" w:themeColor="text1"/>
        </w:rPr>
        <w:t xml:space="preserve"> </w:t>
      </w:r>
      <w:r w:rsidRPr="000A4088">
        <w:rPr>
          <w:rFonts w:eastAsia="標楷體"/>
          <w:color w:val="000000" w:themeColor="text1"/>
        </w:rPr>
        <w:t xml:space="preserve">Buyer shall compensate </w:t>
      </w:r>
      <w:r w:rsidRPr="000A4088">
        <w:rPr>
          <w:rFonts w:eastAsia="標楷體" w:hint="eastAsia"/>
          <w:color w:val="000000" w:themeColor="text1"/>
        </w:rPr>
        <w:t xml:space="preserve">the </w:t>
      </w:r>
      <w:r w:rsidRPr="000A4088">
        <w:rPr>
          <w:rFonts w:eastAsia="標楷體"/>
          <w:color w:val="000000" w:themeColor="text1"/>
        </w:rPr>
        <w:t>Seller for such losses.</w:t>
      </w:r>
    </w:p>
    <w:p w14:paraId="37E4A789" w14:textId="77777777" w:rsidR="004168F3" w:rsidRPr="000A4088" w:rsidRDefault="004168F3" w:rsidP="004168F3">
      <w:pPr>
        <w:adjustRightInd w:val="0"/>
        <w:snapToGrid w:val="0"/>
        <w:spacing w:beforeLines="100" w:before="36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lastRenderedPageBreak/>
        <w:t xml:space="preserve">第七條  無擔保規定 </w:t>
      </w:r>
    </w:p>
    <w:p w14:paraId="452443F0" w14:textId="77777777" w:rsidR="004168F3" w:rsidRPr="000A4088" w:rsidRDefault="004168F3" w:rsidP="004168F3">
      <w:pPr>
        <w:adjustRightInd w:val="0"/>
        <w:snapToGrid w:val="0"/>
        <w:ind w:leftChars="473" w:left="1701" w:hangingChars="202" w:hanging="566"/>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一、本自</w:t>
      </w:r>
      <w:proofErr w:type="gramStart"/>
      <w:r w:rsidRPr="000A4088">
        <w:rPr>
          <w:rFonts w:ascii="標楷體" w:eastAsia="標楷體" w:hAnsi="標楷體" w:hint="eastAsia"/>
          <w:color w:val="000000" w:themeColor="text1"/>
          <w:sz w:val="28"/>
          <w:szCs w:val="28"/>
        </w:rPr>
        <w:t>交系僅</w:t>
      </w:r>
      <w:proofErr w:type="gramEnd"/>
      <w:r w:rsidRPr="000A4088">
        <w:rPr>
          <w:rFonts w:ascii="標楷體" w:eastAsia="標楷體" w:hAnsi="標楷體" w:hint="eastAsia"/>
          <w:color w:val="000000" w:themeColor="text1"/>
          <w:sz w:val="28"/>
          <w:szCs w:val="28"/>
        </w:rPr>
        <w:t>按其現有之狀況</w:t>
      </w:r>
      <w:proofErr w:type="gramStart"/>
      <w:r w:rsidRPr="000A4088">
        <w:rPr>
          <w:rFonts w:ascii="標楷體" w:eastAsia="標楷體" w:hAnsi="標楷體" w:hint="eastAsia"/>
          <w:color w:val="000000" w:themeColor="text1"/>
          <w:sz w:val="28"/>
          <w:szCs w:val="28"/>
        </w:rPr>
        <w:t>交付予乙方</w:t>
      </w:r>
      <w:proofErr w:type="gramEnd"/>
      <w:r w:rsidRPr="000A4088">
        <w:rPr>
          <w:rFonts w:ascii="標楷體" w:eastAsia="標楷體" w:hAnsi="標楷體" w:hint="eastAsia"/>
          <w:color w:val="000000" w:themeColor="text1"/>
          <w:sz w:val="28"/>
          <w:szCs w:val="28"/>
        </w:rPr>
        <w:t>，甲方就前揭交付無庸負擔任何責任。甲方不保證提供諮詢服務後，乙方就具有生產、繁殖或製造本產品之能力；亦</w:t>
      </w:r>
      <w:proofErr w:type="gramStart"/>
      <w:r w:rsidRPr="000A4088">
        <w:rPr>
          <w:rFonts w:ascii="標楷體" w:eastAsia="標楷體" w:hAnsi="標楷體" w:hint="eastAsia"/>
          <w:color w:val="000000" w:themeColor="text1"/>
          <w:sz w:val="28"/>
          <w:szCs w:val="28"/>
        </w:rPr>
        <w:t>不</w:t>
      </w:r>
      <w:proofErr w:type="gramEnd"/>
      <w:r w:rsidRPr="000A4088">
        <w:rPr>
          <w:rFonts w:ascii="標楷體" w:eastAsia="標楷體" w:hAnsi="標楷體" w:hint="eastAsia"/>
          <w:color w:val="000000" w:themeColor="text1"/>
          <w:sz w:val="28"/>
          <w:szCs w:val="28"/>
        </w:rPr>
        <w:t>擔保本</w:t>
      </w:r>
      <w:proofErr w:type="gramStart"/>
      <w:r w:rsidRPr="000A4088">
        <w:rPr>
          <w:rFonts w:ascii="標楷體" w:eastAsia="標楷體" w:hAnsi="標楷體" w:hint="eastAsia"/>
          <w:color w:val="000000" w:themeColor="text1"/>
          <w:sz w:val="28"/>
          <w:szCs w:val="28"/>
        </w:rPr>
        <w:t>自交系之</w:t>
      </w:r>
      <w:proofErr w:type="gramEnd"/>
      <w:r w:rsidRPr="000A4088">
        <w:rPr>
          <w:rFonts w:ascii="標楷體" w:eastAsia="標楷體" w:hAnsi="標楷體" w:hint="eastAsia"/>
          <w:color w:val="000000" w:themeColor="text1"/>
          <w:sz w:val="28"/>
          <w:szCs w:val="28"/>
        </w:rPr>
        <w:t>移轉合乎乙方特定目的之用或具商品化之可能性。</w:t>
      </w:r>
    </w:p>
    <w:p w14:paraId="2C4E28C1" w14:textId="317ECA9F" w:rsidR="004168F3" w:rsidRPr="000A4088" w:rsidRDefault="004168F3" w:rsidP="004168F3">
      <w:pPr>
        <w:adjustRightInd w:val="0"/>
        <w:snapToGrid w:val="0"/>
        <w:ind w:leftChars="473" w:left="1701" w:hangingChars="202" w:hanging="566"/>
        <w:jc w:val="both"/>
        <w:rPr>
          <w:rFonts w:eastAsia="標楷體"/>
          <w:b/>
          <w:strike/>
          <w:color w:val="000000" w:themeColor="text1"/>
        </w:rPr>
      </w:pPr>
      <w:r w:rsidRPr="000A4088">
        <w:rPr>
          <w:rFonts w:ascii="標楷體" w:eastAsia="標楷體" w:hAnsi="標楷體" w:hint="eastAsia"/>
          <w:color w:val="000000" w:themeColor="text1"/>
          <w:sz w:val="28"/>
          <w:szCs w:val="28"/>
        </w:rPr>
        <w:t>二、甲方就本</w:t>
      </w:r>
      <w:proofErr w:type="gramStart"/>
      <w:r w:rsidRPr="000A4088">
        <w:rPr>
          <w:rFonts w:ascii="標楷體" w:eastAsia="標楷體" w:hAnsi="標楷體" w:hint="eastAsia"/>
          <w:color w:val="000000" w:themeColor="text1"/>
          <w:sz w:val="28"/>
          <w:szCs w:val="28"/>
        </w:rPr>
        <w:t>自交系不</w:t>
      </w:r>
      <w:proofErr w:type="gramEnd"/>
      <w:r w:rsidRPr="000A4088">
        <w:rPr>
          <w:rFonts w:ascii="標楷體" w:eastAsia="標楷體" w:hAnsi="標楷體" w:hint="eastAsia"/>
          <w:color w:val="000000" w:themeColor="text1"/>
          <w:sz w:val="28"/>
          <w:szCs w:val="28"/>
        </w:rPr>
        <w:t>負任何瑕疵擔保責任，乙方因使用本</w:t>
      </w:r>
      <w:proofErr w:type="gramStart"/>
      <w:r w:rsidRPr="000A4088">
        <w:rPr>
          <w:rFonts w:ascii="標楷體" w:eastAsia="標楷體" w:hAnsi="標楷體" w:hint="eastAsia"/>
          <w:color w:val="000000" w:themeColor="text1"/>
          <w:sz w:val="28"/>
          <w:szCs w:val="28"/>
        </w:rPr>
        <w:t>自交系</w:t>
      </w:r>
      <w:proofErr w:type="gramEnd"/>
      <w:r w:rsidRPr="000A4088">
        <w:rPr>
          <w:rFonts w:ascii="標楷體" w:eastAsia="標楷體" w:hAnsi="標楷體" w:hint="eastAsia"/>
          <w:color w:val="000000" w:themeColor="text1"/>
          <w:sz w:val="28"/>
          <w:szCs w:val="28"/>
        </w:rPr>
        <w:t>，或使用、生產、繁殖、製造本產品銷售或要約銷售本產品而發生之產品責任、瑕疵擔保、侵權責任等，乙方應自行負責。</w:t>
      </w:r>
    </w:p>
    <w:p w14:paraId="6B03C4D2" w14:textId="77777777" w:rsidR="004512E6" w:rsidRPr="000A4088" w:rsidRDefault="004512E6" w:rsidP="004512E6">
      <w:pPr>
        <w:adjustRightInd w:val="0"/>
        <w:snapToGrid w:val="0"/>
        <w:spacing w:beforeLines="50" w:before="180"/>
        <w:jc w:val="both"/>
        <w:rPr>
          <w:rFonts w:eastAsia="標楷體"/>
          <w:b/>
          <w:color w:val="000000" w:themeColor="text1"/>
        </w:rPr>
      </w:pPr>
      <w:r w:rsidRPr="000A4088">
        <w:rPr>
          <w:rFonts w:eastAsia="標楷體"/>
          <w:b/>
          <w:color w:val="000000" w:themeColor="text1"/>
        </w:rPr>
        <w:t xml:space="preserve">7. No Warranty </w:t>
      </w:r>
    </w:p>
    <w:p w14:paraId="0AA29125" w14:textId="77777777" w:rsidR="004512E6" w:rsidRPr="000A4088" w:rsidRDefault="004512E6" w:rsidP="004512E6">
      <w:pPr>
        <w:adjustRightInd w:val="0"/>
        <w:snapToGrid w:val="0"/>
        <w:jc w:val="both"/>
        <w:rPr>
          <w:rFonts w:eastAsia="標楷體"/>
          <w:color w:val="000000" w:themeColor="text1"/>
        </w:rPr>
      </w:pPr>
    </w:p>
    <w:p w14:paraId="19A6FEA7" w14:textId="77777777"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 xml:space="preserve">7.1 The Inbred lines are provided to </w:t>
      </w:r>
      <w:r w:rsidRPr="000A4088">
        <w:rPr>
          <w:rFonts w:eastAsia="標楷體" w:hint="eastAsia"/>
          <w:color w:val="000000" w:themeColor="text1"/>
        </w:rPr>
        <w:t xml:space="preserve">the </w:t>
      </w:r>
      <w:r w:rsidRPr="000A4088">
        <w:rPr>
          <w:rFonts w:eastAsia="標楷體"/>
          <w:color w:val="000000" w:themeColor="text1"/>
        </w:rPr>
        <w:t xml:space="preserve">Buyer in their current state. </w:t>
      </w:r>
      <w:r w:rsidRPr="000A4088">
        <w:rPr>
          <w:rFonts w:eastAsia="標楷體" w:hint="eastAsia"/>
          <w:color w:val="000000" w:themeColor="text1"/>
        </w:rPr>
        <w:t xml:space="preserve">The </w:t>
      </w:r>
      <w:r w:rsidRPr="000A4088">
        <w:rPr>
          <w:rFonts w:eastAsia="標楷體"/>
          <w:color w:val="000000" w:themeColor="text1"/>
        </w:rPr>
        <w:t xml:space="preserve">Seller shall not be held liable after </w:t>
      </w:r>
      <w:proofErr w:type="gramStart"/>
      <w:r w:rsidRPr="000A4088">
        <w:rPr>
          <w:rFonts w:eastAsia="標楷體"/>
          <w:color w:val="000000" w:themeColor="text1"/>
        </w:rPr>
        <w:t>Inbred</w:t>
      </w:r>
      <w:proofErr w:type="gramEnd"/>
      <w:r w:rsidRPr="000A4088">
        <w:rPr>
          <w:rFonts w:eastAsia="標楷體"/>
          <w:color w:val="000000" w:themeColor="text1"/>
        </w:rPr>
        <w:t xml:space="preserve"> lines have been </w:t>
      </w:r>
      <w:r w:rsidRPr="000A4088">
        <w:rPr>
          <w:rFonts w:eastAsia="標楷體" w:hint="eastAsia"/>
          <w:color w:val="000000" w:themeColor="text1"/>
        </w:rPr>
        <w:t>transferred</w:t>
      </w:r>
      <w:r w:rsidRPr="000A4088">
        <w:rPr>
          <w:rFonts w:eastAsia="標楷體"/>
          <w:color w:val="000000" w:themeColor="text1"/>
        </w:rPr>
        <w:t xml:space="preserve"> to the Buyer. After counseling services have been delivered, Seller does not warrant that the Buyer becomes equipped with the ability to produce, reproduce, or manufacture the </w:t>
      </w:r>
      <w:r w:rsidRPr="000A4088">
        <w:rPr>
          <w:rFonts w:eastAsia="標楷體" w:hint="eastAsia"/>
          <w:color w:val="000000" w:themeColor="text1"/>
        </w:rPr>
        <w:t>p</w:t>
      </w:r>
      <w:r w:rsidRPr="000A4088">
        <w:rPr>
          <w:rFonts w:eastAsia="標楷體"/>
          <w:color w:val="000000" w:themeColor="text1"/>
        </w:rPr>
        <w:t xml:space="preserve">roduct. </w:t>
      </w:r>
      <w:r w:rsidRPr="000A4088">
        <w:rPr>
          <w:rFonts w:eastAsia="標楷體" w:hint="eastAsia"/>
          <w:color w:val="000000" w:themeColor="text1"/>
        </w:rPr>
        <w:t xml:space="preserve">The </w:t>
      </w:r>
      <w:r w:rsidRPr="000A4088">
        <w:rPr>
          <w:rFonts w:eastAsia="標楷體"/>
          <w:color w:val="000000" w:themeColor="text1"/>
        </w:rPr>
        <w:t xml:space="preserve">Seller does not warrant that this </w:t>
      </w:r>
      <w:r w:rsidRPr="000A4088">
        <w:rPr>
          <w:rFonts w:eastAsia="標楷體" w:hint="eastAsia"/>
          <w:color w:val="000000" w:themeColor="text1"/>
        </w:rPr>
        <w:t>transfer</w:t>
      </w:r>
      <w:r w:rsidRPr="000A4088">
        <w:rPr>
          <w:rFonts w:eastAsia="標楷體"/>
          <w:color w:val="000000" w:themeColor="text1"/>
        </w:rPr>
        <w:t xml:space="preserve"> agreement fits any particular purpose, nor the merchantability of the </w:t>
      </w:r>
      <w:proofErr w:type="gramStart"/>
      <w:r w:rsidRPr="000A4088">
        <w:rPr>
          <w:rFonts w:eastAsia="標楷體"/>
          <w:color w:val="000000" w:themeColor="text1"/>
        </w:rPr>
        <w:t>Inbred</w:t>
      </w:r>
      <w:proofErr w:type="gramEnd"/>
      <w:r w:rsidRPr="000A4088">
        <w:rPr>
          <w:rFonts w:eastAsia="標楷體"/>
          <w:color w:val="000000" w:themeColor="text1"/>
        </w:rPr>
        <w:t xml:space="preserve"> lines. </w:t>
      </w:r>
    </w:p>
    <w:p w14:paraId="368407B6" w14:textId="77777777" w:rsidR="004512E6" w:rsidRPr="000A4088" w:rsidRDefault="004512E6" w:rsidP="004512E6">
      <w:pPr>
        <w:adjustRightInd w:val="0"/>
        <w:snapToGrid w:val="0"/>
        <w:jc w:val="both"/>
        <w:rPr>
          <w:rFonts w:eastAsia="標楷體"/>
          <w:color w:val="000000" w:themeColor="text1"/>
        </w:rPr>
      </w:pPr>
    </w:p>
    <w:p w14:paraId="0228B00E" w14:textId="55434F43" w:rsidR="004512E6" w:rsidRPr="000A4088" w:rsidRDefault="004512E6" w:rsidP="004512E6">
      <w:pPr>
        <w:adjustRightInd w:val="0"/>
        <w:snapToGrid w:val="0"/>
        <w:ind w:leftChars="100" w:left="240"/>
        <w:jc w:val="both"/>
        <w:rPr>
          <w:rFonts w:ascii="標楷體" w:eastAsia="標楷體" w:hAnsi="標楷體"/>
          <w:color w:val="000000" w:themeColor="text1"/>
        </w:rPr>
      </w:pPr>
      <w:r w:rsidRPr="000A4088">
        <w:rPr>
          <w:rFonts w:eastAsia="標楷體"/>
          <w:color w:val="000000" w:themeColor="text1"/>
        </w:rPr>
        <w:t xml:space="preserve">7.2 </w:t>
      </w:r>
      <w:r w:rsidRPr="000A4088">
        <w:rPr>
          <w:rFonts w:eastAsia="標楷體" w:hint="eastAsia"/>
          <w:color w:val="000000" w:themeColor="text1"/>
        </w:rPr>
        <w:t xml:space="preserve">The </w:t>
      </w:r>
      <w:r w:rsidRPr="000A4088">
        <w:rPr>
          <w:rFonts w:eastAsia="標楷體"/>
          <w:color w:val="000000" w:themeColor="text1"/>
        </w:rPr>
        <w:t xml:space="preserve">Seller shall not bear any liability for defects of </w:t>
      </w:r>
      <w:proofErr w:type="gramStart"/>
      <w:r w:rsidRPr="000A4088">
        <w:rPr>
          <w:rFonts w:eastAsia="標楷體"/>
          <w:color w:val="000000" w:themeColor="text1"/>
        </w:rPr>
        <w:t>Inbred</w:t>
      </w:r>
      <w:proofErr w:type="gramEnd"/>
      <w:r w:rsidRPr="000A4088">
        <w:rPr>
          <w:rFonts w:eastAsia="標楷體"/>
          <w:color w:val="000000" w:themeColor="text1"/>
        </w:rPr>
        <w:t xml:space="preserve"> lines. In the event of intellectual property right infringement, product liability, or product defect result</w:t>
      </w:r>
      <w:r w:rsidRPr="000A4088">
        <w:rPr>
          <w:rFonts w:eastAsia="標楷體" w:hint="eastAsia"/>
          <w:color w:val="000000" w:themeColor="text1"/>
        </w:rPr>
        <w:t>ing from the</w:t>
      </w:r>
      <w:r w:rsidRPr="000A4088">
        <w:rPr>
          <w:rFonts w:eastAsia="標楷體"/>
          <w:color w:val="000000" w:themeColor="text1"/>
        </w:rPr>
        <w:t xml:space="preserve"> </w:t>
      </w:r>
      <w:proofErr w:type="gramStart"/>
      <w:r w:rsidRPr="000A4088">
        <w:rPr>
          <w:rFonts w:eastAsia="標楷體"/>
          <w:color w:val="000000" w:themeColor="text1"/>
        </w:rPr>
        <w:t>Inbred</w:t>
      </w:r>
      <w:proofErr w:type="gramEnd"/>
      <w:r w:rsidRPr="000A4088">
        <w:rPr>
          <w:rFonts w:eastAsia="標楷體"/>
          <w:color w:val="000000" w:themeColor="text1"/>
        </w:rPr>
        <w:t xml:space="preserve"> lines through its use, production, reproduction, or manufacturing</w:t>
      </w:r>
      <w:r w:rsidRPr="000A4088">
        <w:rPr>
          <w:rFonts w:eastAsia="標楷體" w:hint="eastAsia"/>
          <w:color w:val="000000" w:themeColor="text1"/>
        </w:rPr>
        <w:t>,</w:t>
      </w:r>
      <w:r w:rsidRPr="000A4088">
        <w:rPr>
          <w:rFonts w:eastAsia="標楷體"/>
          <w:color w:val="000000" w:themeColor="text1"/>
        </w:rPr>
        <w:t xml:space="preserve"> </w:t>
      </w:r>
      <w:r w:rsidRPr="000A4088">
        <w:rPr>
          <w:rFonts w:eastAsia="標楷體" w:hint="eastAsia"/>
          <w:color w:val="000000" w:themeColor="text1"/>
        </w:rPr>
        <w:t xml:space="preserve">the </w:t>
      </w:r>
      <w:r w:rsidRPr="000A4088">
        <w:rPr>
          <w:rFonts w:eastAsia="標楷體"/>
          <w:color w:val="000000" w:themeColor="text1"/>
        </w:rPr>
        <w:t xml:space="preserve">Buyer shall bear all liabilities. </w:t>
      </w:r>
    </w:p>
    <w:p w14:paraId="7B5CA9EC" w14:textId="77777777" w:rsidR="004168F3" w:rsidRPr="000A4088" w:rsidRDefault="004168F3" w:rsidP="004168F3">
      <w:pPr>
        <w:adjustRightInd w:val="0"/>
        <w:snapToGrid w:val="0"/>
        <w:spacing w:beforeLines="100" w:before="36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 xml:space="preserve">第八條  違約效果 </w:t>
      </w:r>
    </w:p>
    <w:p w14:paraId="2CEFBA8C" w14:textId="6FDADD77" w:rsidR="004168F3" w:rsidRPr="000A4088" w:rsidRDefault="004168F3" w:rsidP="004168F3">
      <w:pPr>
        <w:adjustRightInd w:val="0"/>
        <w:snapToGrid w:val="0"/>
        <w:ind w:leftChars="473" w:left="1701" w:hangingChars="202" w:hanging="566"/>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一、乙方未依本契約第五條約定於期限內繳付價金，每逾一日應另按總額之萬分之三計付遲延違約金。如逾一個月仍未付清，甲方得終止本契約。</w:t>
      </w:r>
    </w:p>
    <w:p w14:paraId="03D4516C" w14:textId="5A6CC45D" w:rsidR="004168F3" w:rsidRPr="000A4088" w:rsidRDefault="004168F3" w:rsidP="004168F3">
      <w:pPr>
        <w:adjustRightInd w:val="0"/>
        <w:snapToGrid w:val="0"/>
        <w:ind w:leftChars="473" w:left="1701" w:hangingChars="202" w:hanging="566"/>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二、乙方若違反本契約第四條第一項時，願給付參佰萬元之懲罰性違約金(不含稅)。乙方若違反本契約其他條款，甲方得定合理期限催告乙方終止本契約，並請求損害賠償。</w:t>
      </w:r>
    </w:p>
    <w:p w14:paraId="2EDD5041" w14:textId="77777777" w:rsidR="004168F3" w:rsidRPr="000A4088" w:rsidRDefault="004168F3" w:rsidP="00725B82">
      <w:pPr>
        <w:adjustRightInd w:val="0"/>
        <w:snapToGrid w:val="0"/>
        <w:spacing w:beforeLines="50" w:before="180"/>
        <w:jc w:val="both"/>
        <w:rPr>
          <w:rFonts w:eastAsia="標楷體"/>
          <w:b/>
          <w:color w:val="000000" w:themeColor="text1"/>
        </w:rPr>
      </w:pPr>
    </w:p>
    <w:p w14:paraId="2E94038F" w14:textId="77777777" w:rsidR="004512E6" w:rsidRPr="000A4088" w:rsidRDefault="004512E6" w:rsidP="004512E6">
      <w:pPr>
        <w:adjustRightInd w:val="0"/>
        <w:snapToGrid w:val="0"/>
        <w:spacing w:beforeLines="50" w:before="180"/>
        <w:jc w:val="both"/>
        <w:rPr>
          <w:rFonts w:eastAsia="標楷體"/>
          <w:b/>
          <w:color w:val="000000" w:themeColor="text1"/>
        </w:rPr>
      </w:pPr>
      <w:r w:rsidRPr="000A4088">
        <w:rPr>
          <w:rFonts w:eastAsia="標楷體"/>
          <w:b/>
          <w:color w:val="000000" w:themeColor="text1"/>
        </w:rPr>
        <w:t xml:space="preserve">8. In Default of Agreement </w:t>
      </w:r>
    </w:p>
    <w:p w14:paraId="7F594708" w14:textId="77777777" w:rsidR="004512E6" w:rsidRPr="000A4088" w:rsidRDefault="004512E6" w:rsidP="004512E6">
      <w:pPr>
        <w:adjustRightInd w:val="0"/>
        <w:snapToGrid w:val="0"/>
        <w:jc w:val="both"/>
        <w:rPr>
          <w:rFonts w:eastAsia="標楷體"/>
          <w:color w:val="000000" w:themeColor="text1"/>
        </w:rPr>
      </w:pPr>
    </w:p>
    <w:p w14:paraId="1F07060E" w14:textId="77777777"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 xml:space="preserve">8.1 If </w:t>
      </w:r>
      <w:r w:rsidRPr="000A4088">
        <w:rPr>
          <w:rFonts w:eastAsia="標楷體" w:hint="eastAsia"/>
          <w:color w:val="000000" w:themeColor="text1"/>
        </w:rPr>
        <w:t xml:space="preserve">the </w:t>
      </w:r>
      <w:r w:rsidRPr="000A4088">
        <w:rPr>
          <w:rFonts w:eastAsia="標楷體" w:hint="eastAsia"/>
          <w:color w:val="000000" w:themeColor="text1"/>
        </w:rPr>
        <w:t>“</w:t>
      </w:r>
      <w:r w:rsidRPr="000A4088">
        <w:rPr>
          <w:rFonts w:eastAsia="標楷體"/>
          <w:color w:val="000000" w:themeColor="text1"/>
        </w:rPr>
        <w:t>Buyer</w:t>
      </w:r>
      <w:r w:rsidRPr="000A4088">
        <w:rPr>
          <w:rFonts w:eastAsia="標楷體" w:hint="eastAsia"/>
          <w:color w:val="000000" w:themeColor="text1"/>
        </w:rPr>
        <w:t>”</w:t>
      </w:r>
      <w:r w:rsidRPr="000A4088">
        <w:rPr>
          <w:rFonts w:eastAsia="標楷體"/>
          <w:color w:val="000000" w:themeColor="text1"/>
        </w:rPr>
        <w:t xml:space="preserve"> defaults in the payment of any amount specified in Article 5, a default fee of 0.03% shall be paid for each day the fees are overdue. In the event of more than one month overdue, </w:t>
      </w:r>
      <w:r w:rsidRPr="000A4088">
        <w:rPr>
          <w:rFonts w:eastAsia="標楷體" w:hint="eastAsia"/>
          <w:color w:val="000000" w:themeColor="text1"/>
        </w:rPr>
        <w:t xml:space="preserve">the </w:t>
      </w:r>
      <w:r w:rsidRPr="000A4088">
        <w:rPr>
          <w:rFonts w:eastAsia="標楷體"/>
          <w:color w:val="000000" w:themeColor="text1"/>
        </w:rPr>
        <w:t xml:space="preserve">Seller shall be entitled to terminate this Agreement. </w:t>
      </w:r>
    </w:p>
    <w:p w14:paraId="6B7FFC35" w14:textId="77777777" w:rsidR="004512E6" w:rsidRPr="000A4088" w:rsidRDefault="004512E6" w:rsidP="004512E6">
      <w:pPr>
        <w:adjustRightInd w:val="0"/>
        <w:snapToGrid w:val="0"/>
        <w:jc w:val="both"/>
        <w:rPr>
          <w:rFonts w:eastAsia="標楷體"/>
          <w:color w:val="000000" w:themeColor="text1"/>
        </w:rPr>
      </w:pPr>
    </w:p>
    <w:p w14:paraId="3DD1BE19" w14:textId="4D589584" w:rsidR="00622F83"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 xml:space="preserve">8.2 Shall the </w:t>
      </w:r>
      <w:r w:rsidRPr="000A4088">
        <w:rPr>
          <w:rFonts w:eastAsia="標楷體" w:hint="eastAsia"/>
          <w:color w:val="000000" w:themeColor="text1"/>
        </w:rPr>
        <w:t>“</w:t>
      </w:r>
      <w:r w:rsidRPr="000A4088">
        <w:rPr>
          <w:rFonts w:eastAsia="標楷體"/>
          <w:color w:val="000000" w:themeColor="text1"/>
        </w:rPr>
        <w:t>Buyer</w:t>
      </w:r>
      <w:r w:rsidRPr="000A4088">
        <w:rPr>
          <w:rFonts w:eastAsia="標楷體" w:hint="eastAsia"/>
          <w:color w:val="000000" w:themeColor="text1"/>
        </w:rPr>
        <w:t>”</w:t>
      </w:r>
      <w:r w:rsidRPr="000A4088">
        <w:rPr>
          <w:rFonts w:eastAsia="標楷體"/>
          <w:color w:val="000000" w:themeColor="text1"/>
        </w:rPr>
        <w:t xml:space="preserve"> violate</w:t>
      </w:r>
      <w:r w:rsidRPr="000A4088">
        <w:rPr>
          <w:color w:val="000000" w:themeColor="text1"/>
        </w:rPr>
        <w:t xml:space="preserve"> </w:t>
      </w:r>
      <w:r w:rsidRPr="000A4088">
        <w:rPr>
          <w:rFonts w:eastAsia="標楷體"/>
          <w:color w:val="000000" w:themeColor="text1"/>
        </w:rPr>
        <w:t xml:space="preserve">Article 4.1, a default penalty of $3,000,000 NTD (tax excluded) shall be paid to </w:t>
      </w:r>
      <w:r w:rsidRPr="000A4088">
        <w:rPr>
          <w:rFonts w:eastAsia="標楷體" w:hint="eastAsia"/>
          <w:color w:val="000000" w:themeColor="text1"/>
        </w:rPr>
        <w:t xml:space="preserve">the </w:t>
      </w:r>
      <w:r w:rsidRPr="000A4088">
        <w:rPr>
          <w:rFonts w:eastAsia="標楷體"/>
          <w:color w:val="000000" w:themeColor="text1"/>
        </w:rPr>
        <w:t xml:space="preserve">Seller. In the event of </w:t>
      </w:r>
      <w:r w:rsidRPr="000A4088">
        <w:rPr>
          <w:rFonts w:eastAsia="標楷體" w:hint="eastAsia"/>
          <w:color w:val="000000" w:themeColor="text1"/>
        </w:rPr>
        <w:t xml:space="preserve">the </w:t>
      </w:r>
      <w:r w:rsidRPr="000A4088">
        <w:rPr>
          <w:rFonts w:eastAsia="標楷體"/>
          <w:color w:val="000000" w:themeColor="text1"/>
        </w:rPr>
        <w:t xml:space="preserve">Buyer violating other articles, </w:t>
      </w:r>
      <w:r w:rsidRPr="000A4088">
        <w:rPr>
          <w:rFonts w:eastAsia="標楷體" w:hint="eastAsia"/>
          <w:color w:val="000000" w:themeColor="text1"/>
        </w:rPr>
        <w:t xml:space="preserve">the </w:t>
      </w:r>
      <w:r w:rsidRPr="000A4088">
        <w:rPr>
          <w:rFonts w:eastAsia="標楷體"/>
          <w:color w:val="000000" w:themeColor="text1"/>
        </w:rPr>
        <w:t xml:space="preserve">Seller shall be entitled to terminate this Agreement after a reminder is issued to </w:t>
      </w:r>
      <w:r w:rsidRPr="000A4088">
        <w:rPr>
          <w:rFonts w:eastAsia="標楷體" w:hint="eastAsia"/>
          <w:color w:val="000000" w:themeColor="text1"/>
        </w:rPr>
        <w:t xml:space="preserve">the </w:t>
      </w:r>
      <w:r w:rsidRPr="000A4088">
        <w:rPr>
          <w:rFonts w:eastAsia="標楷體"/>
          <w:color w:val="000000" w:themeColor="text1"/>
        </w:rPr>
        <w:t xml:space="preserve">Buyer to provide a reasonable time frame. </w:t>
      </w:r>
      <w:r w:rsidRPr="000A4088">
        <w:rPr>
          <w:rFonts w:eastAsia="標楷體" w:hint="eastAsia"/>
          <w:color w:val="000000" w:themeColor="text1"/>
        </w:rPr>
        <w:t xml:space="preserve"> The </w:t>
      </w:r>
      <w:r w:rsidRPr="000A4088">
        <w:rPr>
          <w:rFonts w:eastAsia="標楷體"/>
          <w:color w:val="000000" w:themeColor="text1"/>
        </w:rPr>
        <w:t xml:space="preserve">Seller shall be able to demand compensation from </w:t>
      </w:r>
      <w:r w:rsidRPr="000A4088">
        <w:rPr>
          <w:rFonts w:eastAsia="標楷體" w:hint="eastAsia"/>
          <w:color w:val="000000" w:themeColor="text1"/>
        </w:rPr>
        <w:t xml:space="preserve">the </w:t>
      </w:r>
      <w:r w:rsidRPr="000A4088">
        <w:rPr>
          <w:rFonts w:eastAsia="標楷體"/>
          <w:color w:val="000000" w:themeColor="text1"/>
        </w:rPr>
        <w:t>Buyer for damages under such circumstances.</w:t>
      </w:r>
    </w:p>
    <w:p w14:paraId="5711DBB7" w14:textId="77777777" w:rsidR="004168F3" w:rsidRPr="000A4088" w:rsidRDefault="004168F3" w:rsidP="00E94909">
      <w:pPr>
        <w:adjustRightInd w:val="0"/>
        <w:snapToGrid w:val="0"/>
        <w:spacing w:beforeLines="50" w:before="180"/>
        <w:jc w:val="both"/>
        <w:rPr>
          <w:rFonts w:eastAsia="標楷體"/>
          <w:b/>
          <w:color w:val="000000" w:themeColor="text1"/>
        </w:rPr>
      </w:pPr>
    </w:p>
    <w:p w14:paraId="1CE9FDAD" w14:textId="117B59FF" w:rsidR="004168F3" w:rsidRPr="000A4088" w:rsidRDefault="004168F3" w:rsidP="004168F3">
      <w:pPr>
        <w:adjustRightInd w:val="0"/>
        <w:snapToGrid w:val="0"/>
        <w:spacing w:beforeLines="100" w:before="36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第</w:t>
      </w:r>
      <w:r w:rsidR="001615C5">
        <w:rPr>
          <w:rFonts w:ascii="標楷體" w:eastAsia="標楷體" w:hAnsi="標楷體" w:hint="eastAsia"/>
          <w:color w:val="000000" w:themeColor="text1"/>
          <w:sz w:val="28"/>
          <w:szCs w:val="28"/>
        </w:rPr>
        <w:t>九</w:t>
      </w:r>
      <w:r w:rsidRPr="000A4088">
        <w:rPr>
          <w:rFonts w:ascii="標楷體" w:eastAsia="標楷體" w:hAnsi="標楷體" w:hint="eastAsia"/>
          <w:color w:val="000000" w:themeColor="text1"/>
          <w:sz w:val="28"/>
          <w:szCs w:val="28"/>
        </w:rPr>
        <w:t>條  契約終止處理</w:t>
      </w:r>
    </w:p>
    <w:p w14:paraId="35427EEB" w14:textId="2DC34AE7" w:rsidR="007C79EA" w:rsidRPr="000A4088" w:rsidRDefault="004168F3" w:rsidP="004168F3">
      <w:pPr>
        <w:adjustRightInd w:val="0"/>
        <w:snapToGrid w:val="0"/>
        <w:ind w:leftChars="473" w:left="1701" w:hangingChars="202" w:hanging="566"/>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lastRenderedPageBreak/>
        <w:t>一、</w:t>
      </w:r>
      <w:r w:rsidR="003C256E" w:rsidRPr="000A4088">
        <w:rPr>
          <w:rFonts w:ascii="標楷體" w:eastAsia="標楷體" w:hAnsi="標楷體" w:hint="eastAsia"/>
          <w:color w:val="000000" w:themeColor="text1"/>
          <w:sz w:val="28"/>
          <w:szCs w:val="28"/>
        </w:rPr>
        <w:t>乙方違反下列條件，</w:t>
      </w:r>
      <w:r w:rsidR="007C79EA" w:rsidRPr="000A4088">
        <w:rPr>
          <w:rFonts w:ascii="標楷體" w:eastAsia="標楷體" w:hAnsi="標楷體" w:hint="eastAsia"/>
          <w:color w:val="000000" w:themeColor="text1"/>
          <w:sz w:val="28"/>
          <w:szCs w:val="28"/>
        </w:rPr>
        <w:t>甲方可終止本</w:t>
      </w:r>
      <w:r w:rsidR="00CC4804" w:rsidRPr="000A4088">
        <w:rPr>
          <w:rFonts w:ascii="標楷體" w:eastAsia="標楷體" w:hAnsi="標楷體" w:hint="eastAsia"/>
          <w:color w:val="000000" w:themeColor="text1"/>
          <w:sz w:val="28"/>
          <w:szCs w:val="28"/>
        </w:rPr>
        <w:t>契</w:t>
      </w:r>
      <w:r w:rsidR="007C79EA" w:rsidRPr="000A4088">
        <w:rPr>
          <w:rFonts w:ascii="標楷體" w:eastAsia="標楷體" w:hAnsi="標楷體" w:hint="eastAsia"/>
          <w:color w:val="000000" w:themeColor="text1"/>
          <w:sz w:val="28"/>
          <w:szCs w:val="28"/>
        </w:rPr>
        <w:t>約</w:t>
      </w:r>
    </w:p>
    <w:p w14:paraId="3D11E2CF" w14:textId="13B6723E" w:rsidR="007C79EA" w:rsidRPr="000A4088" w:rsidRDefault="007C79EA" w:rsidP="00A72EBB">
      <w:pPr>
        <w:adjustRightInd w:val="0"/>
        <w:snapToGrid w:val="0"/>
        <w:ind w:leftChars="708" w:left="1699"/>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1.</w:t>
      </w:r>
      <w:r w:rsidR="00A3623E" w:rsidRPr="000A4088">
        <w:rPr>
          <w:rFonts w:ascii="標楷體" w:eastAsia="標楷體" w:hAnsi="標楷體" w:hint="eastAsia"/>
          <w:color w:val="000000" w:themeColor="text1"/>
          <w:sz w:val="28"/>
          <w:szCs w:val="28"/>
        </w:rPr>
        <w:t>未能於期限內付款</w:t>
      </w:r>
    </w:p>
    <w:p w14:paraId="3EACCC75" w14:textId="737D5342" w:rsidR="007C79EA" w:rsidRPr="000A4088" w:rsidRDefault="007C79EA" w:rsidP="00A72EBB">
      <w:pPr>
        <w:adjustRightInd w:val="0"/>
        <w:snapToGrid w:val="0"/>
        <w:ind w:leftChars="708" w:left="1699"/>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2.違反任何規定</w:t>
      </w:r>
    </w:p>
    <w:p w14:paraId="640A2725" w14:textId="381D43BB" w:rsidR="00A3623E" w:rsidRPr="000A4088" w:rsidRDefault="00A3623E" w:rsidP="00A72EBB">
      <w:pPr>
        <w:adjustRightInd w:val="0"/>
        <w:snapToGrid w:val="0"/>
        <w:ind w:leftChars="708" w:left="1985" w:hangingChars="102" w:hanging="286"/>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3.提供任何關於本</w:t>
      </w:r>
      <w:proofErr w:type="gramStart"/>
      <w:r w:rsidRPr="000A4088">
        <w:rPr>
          <w:rFonts w:ascii="標楷體" w:eastAsia="標楷體" w:hAnsi="標楷體" w:hint="eastAsia"/>
          <w:color w:val="000000" w:themeColor="text1"/>
          <w:sz w:val="28"/>
          <w:szCs w:val="28"/>
        </w:rPr>
        <w:t>自交系不</w:t>
      </w:r>
      <w:proofErr w:type="gramEnd"/>
      <w:r w:rsidRPr="000A4088">
        <w:rPr>
          <w:rFonts w:ascii="標楷體" w:eastAsia="標楷體" w:hAnsi="標楷體" w:hint="eastAsia"/>
          <w:color w:val="000000" w:themeColor="text1"/>
          <w:sz w:val="28"/>
          <w:szCs w:val="28"/>
        </w:rPr>
        <w:t>實報告或訊息，</w:t>
      </w:r>
      <w:r w:rsidR="001746A8" w:rsidRPr="000A4088">
        <w:rPr>
          <w:rFonts w:ascii="標楷體" w:eastAsia="標楷體" w:hAnsi="標楷體" w:hint="eastAsia"/>
          <w:color w:val="000000" w:themeColor="text1"/>
          <w:sz w:val="28"/>
          <w:szCs w:val="28"/>
        </w:rPr>
        <w:t>或其他</w:t>
      </w:r>
      <w:r w:rsidR="00CC4804" w:rsidRPr="000A4088">
        <w:rPr>
          <w:rFonts w:ascii="標楷體" w:eastAsia="標楷體" w:hAnsi="標楷體" w:hint="eastAsia"/>
          <w:color w:val="000000" w:themeColor="text1"/>
          <w:sz w:val="28"/>
          <w:szCs w:val="28"/>
        </w:rPr>
        <w:t>契</w:t>
      </w:r>
      <w:r w:rsidRPr="000A4088">
        <w:rPr>
          <w:rFonts w:ascii="標楷體" w:eastAsia="標楷體" w:hAnsi="標楷體" w:hint="eastAsia"/>
          <w:color w:val="000000" w:themeColor="text1"/>
          <w:sz w:val="28"/>
          <w:szCs w:val="28"/>
        </w:rPr>
        <w:t>約內相關稅務報告或政府規定等</w:t>
      </w:r>
    </w:p>
    <w:p w14:paraId="6ECBB3FF" w14:textId="7D7E8050" w:rsidR="004168F3" w:rsidRPr="000A4088" w:rsidRDefault="004168F3" w:rsidP="004168F3">
      <w:pPr>
        <w:adjustRightInd w:val="0"/>
        <w:snapToGrid w:val="0"/>
        <w:ind w:leftChars="473" w:left="1701" w:hangingChars="202" w:hanging="566"/>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二、本契約第四條第一項，第六條，第七條，第十四條及本項，不因本契約終止、解除或屆期而失效。</w:t>
      </w:r>
    </w:p>
    <w:p w14:paraId="19A3FEF8" w14:textId="77777777" w:rsidR="004512E6" w:rsidRPr="000A4088" w:rsidRDefault="004512E6" w:rsidP="004512E6">
      <w:pPr>
        <w:adjustRightInd w:val="0"/>
        <w:snapToGrid w:val="0"/>
        <w:spacing w:beforeLines="50" w:before="180"/>
        <w:jc w:val="both"/>
        <w:rPr>
          <w:rFonts w:eastAsia="標楷體"/>
          <w:b/>
          <w:color w:val="000000" w:themeColor="text1"/>
        </w:rPr>
      </w:pPr>
      <w:r w:rsidRPr="000A4088">
        <w:rPr>
          <w:rFonts w:eastAsia="標楷體"/>
          <w:b/>
          <w:color w:val="000000" w:themeColor="text1"/>
        </w:rPr>
        <w:t>10. Termination of Agreement</w:t>
      </w:r>
    </w:p>
    <w:p w14:paraId="43793A33" w14:textId="77777777" w:rsidR="004512E6" w:rsidRPr="000A4088" w:rsidRDefault="004512E6" w:rsidP="004512E6">
      <w:pPr>
        <w:adjustRightInd w:val="0"/>
        <w:snapToGrid w:val="0"/>
        <w:jc w:val="both"/>
        <w:rPr>
          <w:rFonts w:eastAsia="標楷體"/>
          <w:color w:val="000000" w:themeColor="text1"/>
        </w:rPr>
      </w:pPr>
    </w:p>
    <w:p w14:paraId="1CBA82A8" w14:textId="77777777" w:rsidR="004512E6" w:rsidRPr="000A4088" w:rsidRDefault="004512E6" w:rsidP="004512E6">
      <w:pPr>
        <w:adjustRightInd w:val="0"/>
        <w:snapToGrid w:val="0"/>
        <w:ind w:leftChars="100" w:left="240"/>
        <w:jc w:val="both"/>
        <w:rPr>
          <w:color w:val="000000" w:themeColor="text1"/>
        </w:rPr>
      </w:pPr>
      <w:r w:rsidRPr="000A4088">
        <w:rPr>
          <w:rFonts w:eastAsia="標楷體"/>
          <w:color w:val="000000" w:themeColor="text1"/>
        </w:rPr>
        <w:t xml:space="preserve">10.1 </w:t>
      </w:r>
      <w:r w:rsidRPr="000A4088">
        <w:rPr>
          <w:rFonts w:eastAsia="標楷體" w:hint="eastAsia"/>
          <w:color w:val="000000" w:themeColor="text1"/>
        </w:rPr>
        <w:t xml:space="preserve">The </w:t>
      </w:r>
      <w:r w:rsidRPr="000A4088">
        <w:rPr>
          <w:rFonts w:eastAsia="標楷體"/>
          <w:color w:val="000000" w:themeColor="text1"/>
        </w:rPr>
        <w:t>Seller</w:t>
      </w:r>
      <w:r w:rsidRPr="000A4088">
        <w:rPr>
          <w:color w:val="000000" w:themeColor="text1"/>
        </w:rPr>
        <w:t xml:space="preserve"> may terminate this Agreement if </w:t>
      </w:r>
      <w:r w:rsidRPr="000A4088">
        <w:rPr>
          <w:rFonts w:hint="eastAsia"/>
          <w:color w:val="000000" w:themeColor="text1"/>
        </w:rPr>
        <w:t>the Buyer</w:t>
      </w:r>
      <w:r w:rsidRPr="000A4088">
        <w:rPr>
          <w:color w:val="000000" w:themeColor="text1"/>
        </w:rPr>
        <w:t xml:space="preserve">: </w:t>
      </w:r>
    </w:p>
    <w:p w14:paraId="3A332F7D" w14:textId="77777777" w:rsidR="004512E6" w:rsidRPr="000A4088" w:rsidRDefault="004512E6" w:rsidP="004512E6">
      <w:pPr>
        <w:pStyle w:val="Default"/>
        <w:spacing w:after="120"/>
        <w:ind w:leftChars="300" w:left="720"/>
        <w:rPr>
          <w:color w:val="000000" w:themeColor="text1"/>
        </w:rPr>
      </w:pPr>
      <w:r w:rsidRPr="000A4088">
        <w:rPr>
          <w:color w:val="000000" w:themeColor="text1"/>
        </w:rPr>
        <w:t xml:space="preserve">(1) is delinquent of any payment on time; </w:t>
      </w:r>
    </w:p>
    <w:p w14:paraId="58B19AB0" w14:textId="77777777" w:rsidR="004512E6" w:rsidRPr="000A4088" w:rsidRDefault="004512E6" w:rsidP="004512E6">
      <w:pPr>
        <w:pStyle w:val="Default"/>
        <w:spacing w:after="120"/>
        <w:ind w:leftChars="300" w:left="720"/>
        <w:rPr>
          <w:color w:val="000000" w:themeColor="text1"/>
        </w:rPr>
      </w:pPr>
      <w:r w:rsidRPr="000A4088">
        <w:rPr>
          <w:color w:val="000000" w:themeColor="text1"/>
        </w:rPr>
        <w:t xml:space="preserve">(2) </w:t>
      </w:r>
      <w:proofErr w:type="gramStart"/>
      <w:r w:rsidRPr="000A4088">
        <w:rPr>
          <w:color w:val="000000" w:themeColor="text1"/>
        </w:rPr>
        <w:t>is</w:t>
      </w:r>
      <w:proofErr w:type="gramEnd"/>
      <w:r w:rsidRPr="000A4088">
        <w:rPr>
          <w:color w:val="000000" w:themeColor="text1"/>
        </w:rPr>
        <w:t xml:space="preserve"> in breach of any provision; </w:t>
      </w:r>
    </w:p>
    <w:p w14:paraId="30882855" w14:textId="77777777" w:rsidR="004512E6" w:rsidRPr="000A4088" w:rsidRDefault="004512E6" w:rsidP="004512E6">
      <w:pPr>
        <w:pStyle w:val="Default"/>
        <w:spacing w:after="120"/>
        <w:ind w:leftChars="300" w:left="720"/>
        <w:rPr>
          <w:color w:val="000000" w:themeColor="text1"/>
        </w:rPr>
      </w:pPr>
      <w:r w:rsidRPr="000A4088">
        <w:rPr>
          <w:color w:val="000000" w:themeColor="text1"/>
        </w:rPr>
        <w:t xml:space="preserve">(3) provides any false report or information regarding the </w:t>
      </w:r>
      <w:r w:rsidRPr="000A4088">
        <w:rPr>
          <w:rFonts w:eastAsiaTheme="minorEastAsia" w:hint="eastAsia"/>
          <w:color w:val="000000" w:themeColor="text1"/>
          <w:lang w:eastAsia="zh-TW"/>
        </w:rPr>
        <w:t>I</w:t>
      </w:r>
      <w:r w:rsidRPr="000A4088">
        <w:rPr>
          <w:color w:val="000000" w:themeColor="text1"/>
        </w:rPr>
        <w:t xml:space="preserve">nbred </w:t>
      </w:r>
      <w:r w:rsidRPr="000A4088">
        <w:rPr>
          <w:rFonts w:eastAsiaTheme="minorEastAsia" w:hint="eastAsia"/>
          <w:color w:val="000000" w:themeColor="text1"/>
          <w:lang w:eastAsia="zh-TW"/>
        </w:rPr>
        <w:t>L</w:t>
      </w:r>
      <w:r w:rsidRPr="000A4088">
        <w:rPr>
          <w:color w:val="000000" w:themeColor="text1"/>
        </w:rPr>
        <w:t>ines or any other related with this contract such as tax reports, formats or government provisions; or</w:t>
      </w:r>
    </w:p>
    <w:p w14:paraId="728008E9" w14:textId="790D82A8"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 xml:space="preserve">10.2 Article 4.1, Article 6, Article 7, Article 14, and the present Article shall still be in effect after the termination, annulment or expiration of this Agreement. </w:t>
      </w:r>
    </w:p>
    <w:p w14:paraId="2EC5CF13" w14:textId="77777777" w:rsidR="00622F83" w:rsidRPr="000A4088" w:rsidRDefault="00622F83" w:rsidP="00AB2BC2">
      <w:pPr>
        <w:rPr>
          <w:rFonts w:ascii="標楷體" w:eastAsia="標楷體" w:hAnsi="標楷體"/>
          <w:color w:val="000000" w:themeColor="text1"/>
        </w:rPr>
      </w:pPr>
    </w:p>
    <w:p w14:paraId="5DDA5A69" w14:textId="77777777" w:rsidR="00D16B7B" w:rsidRPr="000A4088" w:rsidRDefault="00D16B7B" w:rsidP="00D16B7B">
      <w:pPr>
        <w:adjustRightInd w:val="0"/>
        <w:snapToGrid w:val="0"/>
        <w:spacing w:beforeLines="100" w:before="36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 xml:space="preserve">第十一條  契約修改 </w:t>
      </w:r>
    </w:p>
    <w:p w14:paraId="74362FF2" w14:textId="42132C7D" w:rsidR="00D16B7B" w:rsidRPr="000A4088" w:rsidRDefault="00D16B7B" w:rsidP="00D16B7B">
      <w:pPr>
        <w:adjustRightInd w:val="0"/>
        <w:snapToGrid w:val="0"/>
        <w:ind w:leftChars="588" w:left="1411" w:firstLine="2"/>
        <w:jc w:val="both"/>
        <w:rPr>
          <w:rFonts w:eastAsia="標楷體"/>
          <w:b/>
          <w:color w:val="000000" w:themeColor="text1"/>
        </w:rPr>
      </w:pPr>
      <w:r w:rsidRPr="000A4088">
        <w:rPr>
          <w:rFonts w:ascii="標楷體" w:eastAsia="標楷體" w:hAnsi="標楷體" w:hint="eastAsia"/>
          <w:color w:val="000000" w:themeColor="text1"/>
          <w:sz w:val="28"/>
          <w:szCs w:val="28"/>
        </w:rPr>
        <w:t>本契約得經雙方同意以書面修改增訂，並應將經雙方簽署之書面文件附於本契約之後，作為本契約之一部分，其增補協議內容補充或取代與本契約相衝突之原條文。</w:t>
      </w:r>
    </w:p>
    <w:p w14:paraId="75A5CDD6" w14:textId="77777777" w:rsidR="00622F83" w:rsidRPr="000A4088" w:rsidRDefault="00622F83" w:rsidP="00725B82">
      <w:pPr>
        <w:adjustRightInd w:val="0"/>
        <w:snapToGrid w:val="0"/>
        <w:spacing w:beforeLines="50" w:before="180"/>
        <w:jc w:val="both"/>
        <w:rPr>
          <w:rFonts w:eastAsia="標楷體"/>
          <w:b/>
          <w:color w:val="000000" w:themeColor="text1"/>
        </w:rPr>
      </w:pPr>
      <w:r w:rsidRPr="000A4088">
        <w:rPr>
          <w:rFonts w:eastAsia="標楷體"/>
          <w:b/>
          <w:color w:val="000000" w:themeColor="text1"/>
        </w:rPr>
        <w:t xml:space="preserve">11. Amendment of Agreement </w:t>
      </w:r>
    </w:p>
    <w:p w14:paraId="74D684F3" w14:textId="77777777" w:rsidR="00622F83" w:rsidRPr="000A4088" w:rsidRDefault="00622F83" w:rsidP="00604088">
      <w:pPr>
        <w:adjustRightInd w:val="0"/>
        <w:snapToGrid w:val="0"/>
        <w:jc w:val="both"/>
        <w:rPr>
          <w:rFonts w:eastAsia="標楷體"/>
          <w:color w:val="000000" w:themeColor="text1"/>
        </w:rPr>
      </w:pPr>
    </w:p>
    <w:p w14:paraId="26EDF2A3" w14:textId="77777777"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 xml:space="preserve">This Agreement may be amended with the written approval from both parties. Both parties shall provide signed documents as part of the amended Agreement. Amended articles shall serve as replacement or amendments to previous articles. </w:t>
      </w:r>
    </w:p>
    <w:p w14:paraId="6CC179F4" w14:textId="77777777" w:rsidR="00D16B7B" w:rsidRPr="000A4088" w:rsidRDefault="00D16B7B" w:rsidP="00D16B7B">
      <w:pPr>
        <w:spacing w:beforeLines="50" w:before="180"/>
        <w:ind w:left="901" w:hangingChars="375" w:hanging="901"/>
        <w:rPr>
          <w:rFonts w:eastAsia="標楷體"/>
          <w:b/>
          <w:color w:val="000000" w:themeColor="text1"/>
        </w:rPr>
      </w:pPr>
    </w:p>
    <w:p w14:paraId="267ED59B" w14:textId="77777777" w:rsidR="00D16B7B" w:rsidRPr="000A4088" w:rsidRDefault="00D16B7B" w:rsidP="00D16B7B">
      <w:pPr>
        <w:adjustRightInd w:val="0"/>
        <w:snapToGrid w:val="0"/>
        <w:spacing w:beforeLines="100" w:before="36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 xml:space="preserve">第十二條  合意管轄 </w:t>
      </w:r>
    </w:p>
    <w:p w14:paraId="6AD560B1" w14:textId="77777777" w:rsidR="00D16B7B" w:rsidRPr="000A4088" w:rsidRDefault="00D16B7B" w:rsidP="00D16B7B">
      <w:pPr>
        <w:adjustRightInd w:val="0"/>
        <w:snapToGrid w:val="0"/>
        <w:ind w:leftChars="600" w:left="2014" w:hangingChars="205" w:hanging="574"/>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一、本契約內容中、英文並列，具有同等效力，其解釋以中文版本為</w:t>
      </w:r>
      <w:proofErr w:type="gramStart"/>
      <w:r w:rsidRPr="000A4088">
        <w:rPr>
          <w:rFonts w:ascii="標楷體" w:eastAsia="標楷體" w:hAnsi="標楷體" w:hint="eastAsia"/>
          <w:color w:val="000000" w:themeColor="text1"/>
          <w:sz w:val="28"/>
          <w:szCs w:val="28"/>
        </w:rPr>
        <w:t>準</w:t>
      </w:r>
      <w:proofErr w:type="gramEnd"/>
      <w:r w:rsidRPr="000A4088">
        <w:rPr>
          <w:rFonts w:ascii="標楷體" w:eastAsia="標楷體" w:hAnsi="標楷體" w:hint="eastAsia"/>
          <w:color w:val="000000" w:themeColor="text1"/>
          <w:sz w:val="28"/>
          <w:szCs w:val="28"/>
        </w:rPr>
        <w:t>。</w:t>
      </w:r>
    </w:p>
    <w:p w14:paraId="16EB47C9" w14:textId="77777777" w:rsidR="00D16B7B" w:rsidRPr="000A4088" w:rsidRDefault="00D16B7B" w:rsidP="00D16B7B">
      <w:pPr>
        <w:adjustRightInd w:val="0"/>
        <w:snapToGrid w:val="0"/>
        <w:ind w:leftChars="600" w:left="2014" w:hangingChars="205" w:hanging="574"/>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二、本契約應依中華民國臺灣之法律予以解釋及規範;對於本契約或因本契約而引起之疑義或糾紛，雙方同意依誠信原則解決之。</w:t>
      </w:r>
    </w:p>
    <w:p w14:paraId="5B2DA9A2" w14:textId="77777777" w:rsidR="00D16B7B" w:rsidRPr="000A4088" w:rsidRDefault="00D16B7B" w:rsidP="00D16B7B">
      <w:pPr>
        <w:adjustRightInd w:val="0"/>
        <w:snapToGrid w:val="0"/>
        <w:ind w:leftChars="600" w:left="2014" w:hangingChars="205" w:hanging="574"/>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三、本契約如有爭議糾紛，雙方同意涉訟時以屏東地方法院為一審管轄法院。</w:t>
      </w:r>
    </w:p>
    <w:p w14:paraId="054404F1" w14:textId="77777777" w:rsidR="004512E6" w:rsidRPr="000A4088" w:rsidRDefault="004512E6" w:rsidP="004512E6">
      <w:pPr>
        <w:spacing w:beforeLines="50" w:before="180"/>
        <w:ind w:left="901" w:hangingChars="375" w:hanging="901"/>
        <w:rPr>
          <w:rFonts w:eastAsia="標楷體"/>
          <w:b/>
          <w:color w:val="000000" w:themeColor="text1"/>
        </w:rPr>
      </w:pPr>
      <w:r w:rsidRPr="000A4088">
        <w:rPr>
          <w:rFonts w:eastAsia="標楷體"/>
          <w:b/>
          <w:color w:val="000000" w:themeColor="text1"/>
        </w:rPr>
        <w:t>12. Handling of Legal Dispute or Controversy</w:t>
      </w:r>
    </w:p>
    <w:p w14:paraId="1D7E43C1" w14:textId="77777777" w:rsidR="004512E6" w:rsidRPr="000A4088" w:rsidRDefault="004512E6" w:rsidP="004512E6">
      <w:pPr>
        <w:rPr>
          <w:rFonts w:eastAsia="標楷體"/>
          <w:color w:val="000000" w:themeColor="text1"/>
        </w:rPr>
      </w:pPr>
    </w:p>
    <w:p w14:paraId="0FFA116B" w14:textId="77777777"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lastRenderedPageBreak/>
        <w:t>12.1 The content of this agreement is documented in Chinese and English and both versions have equivalent validity. The interpretation of the agreement shall be based on the Chinese version.</w:t>
      </w:r>
    </w:p>
    <w:p w14:paraId="077AE23C" w14:textId="77777777" w:rsidR="004512E6" w:rsidRPr="000A4088" w:rsidRDefault="004512E6" w:rsidP="004512E6">
      <w:pPr>
        <w:adjustRightInd w:val="0"/>
        <w:snapToGrid w:val="0"/>
        <w:jc w:val="both"/>
        <w:rPr>
          <w:rFonts w:eastAsia="標楷體"/>
          <w:color w:val="000000" w:themeColor="text1"/>
        </w:rPr>
      </w:pPr>
    </w:p>
    <w:p w14:paraId="1045B94B" w14:textId="77777777"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12.2 Any dispute or controversy arising under or in connection with this Agreement may, upon consent by both parties, be resolved in accordance with the Arbitration Act of the Republic of China.</w:t>
      </w:r>
    </w:p>
    <w:p w14:paraId="5DE22D23" w14:textId="77777777" w:rsidR="004512E6" w:rsidRPr="000A4088" w:rsidRDefault="004512E6" w:rsidP="004512E6">
      <w:pPr>
        <w:ind w:left="900" w:hangingChars="375" w:hanging="900"/>
        <w:rPr>
          <w:rFonts w:eastAsia="標楷體"/>
          <w:color w:val="000000" w:themeColor="text1"/>
        </w:rPr>
      </w:pPr>
    </w:p>
    <w:p w14:paraId="48EA8F13" w14:textId="77777777" w:rsidR="004512E6" w:rsidRPr="000A4088" w:rsidRDefault="004512E6" w:rsidP="004512E6">
      <w:pPr>
        <w:adjustRightInd w:val="0"/>
        <w:snapToGrid w:val="0"/>
        <w:ind w:leftChars="100" w:left="240"/>
        <w:jc w:val="both"/>
        <w:rPr>
          <w:rFonts w:eastAsia="標楷體"/>
          <w:color w:val="000000" w:themeColor="text1"/>
        </w:rPr>
      </w:pPr>
      <w:r w:rsidRPr="000A4088">
        <w:rPr>
          <w:rFonts w:eastAsia="標楷體"/>
          <w:color w:val="000000" w:themeColor="text1"/>
        </w:rPr>
        <w:t xml:space="preserve">12.3 In the event of court litigation, both parties agree that the </w:t>
      </w:r>
      <w:proofErr w:type="spellStart"/>
      <w:r w:rsidRPr="000A4088">
        <w:rPr>
          <w:rFonts w:eastAsia="標楷體"/>
          <w:color w:val="000000" w:themeColor="text1"/>
        </w:rPr>
        <w:t>Pingtung</w:t>
      </w:r>
      <w:proofErr w:type="spellEnd"/>
      <w:r w:rsidRPr="000A4088">
        <w:rPr>
          <w:rFonts w:eastAsia="標楷體"/>
          <w:color w:val="000000" w:themeColor="text1"/>
        </w:rPr>
        <w:t xml:space="preserve"> District Court, located in </w:t>
      </w:r>
      <w:proofErr w:type="spellStart"/>
      <w:r w:rsidRPr="000A4088">
        <w:rPr>
          <w:rFonts w:eastAsia="標楷體"/>
          <w:color w:val="000000" w:themeColor="text1"/>
        </w:rPr>
        <w:t>Pingtung</w:t>
      </w:r>
      <w:proofErr w:type="spellEnd"/>
      <w:r w:rsidRPr="000A4088">
        <w:rPr>
          <w:rFonts w:eastAsia="標楷體"/>
          <w:color w:val="000000" w:themeColor="text1"/>
        </w:rPr>
        <w:t xml:space="preserve"> County, Taiwan, the Republic of China, shall be the competent court with jurisdiction in the first instance, and that the law of the Republic of China shall be the applicable law for resolution of the litigation. </w:t>
      </w:r>
    </w:p>
    <w:p w14:paraId="30C922C9" w14:textId="77777777" w:rsidR="00622F83" w:rsidRPr="000A4088" w:rsidRDefault="00622F83" w:rsidP="00D54293">
      <w:pPr>
        <w:rPr>
          <w:rFonts w:ascii="標楷體" w:eastAsia="標楷體" w:hAnsi="標楷體"/>
          <w:color w:val="000000" w:themeColor="text1"/>
        </w:rPr>
      </w:pPr>
    </w:p>
    <w:p w14:paraId="7C9E037E" w14:textId="5A20FAB6" w:rsidR="00D16B7B" w:rsidRPr="000A4088" w:rsidRDefault="001615C5" w:rsidP="00D16B7B">
      <w:pPr>
        <w:adjustRightInd w:val="0"/>
        <w:snapToGrid w:val="0"/>
        <w:spacing w:beforeLines="100" w:before="3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第十</w:t>
      </w:r>
      <w:r w:rsidR="004D621C">
        <w:rPr>
          <w:rFonts w:ascii="標楷體" w:eastAsia="標楷體" w:hAnsi="標楷體" w:hint="eastAsia"/>
          <w:color w:val="000000" w:themeColor="text1"/>
          <w:sz w:val="28"/>
          <w:szCs w:val="28"/>
        </w:rPr>
        <w:t>三</w:t>
      </w:r>
      <w:r w:rsidR="00D16B7B" w:rsidRPr="000A4088">
        <w:rPr>
          <w:rFonts w:ascii="標楷體" w:eastAsia="標楷體" w:hAnsi="標楷體" w:hint="eastAsia"/>
          <w:color w:val="000000" w:themeColor="text1"/>
          <w:sz w:val="28"/>
          <w:szCs w:val="28"/>
        </w:rPr>
        <w:t xml:space="preserve">條  聯絡方式 </w:t>
      </w:r>
    </w:p>
    <w:p w14:paraId="54F8E246" w14:textId="77777777" w:rsidR="00D16B7B" w:rsidRPr="000A4088" w:rsidRDefault="00D16B7B" w:rsidP="00D16B7B">
      <w:pPr>
        <w:adjustRightInd w:val="0"/>
        <w:snapToGrid w:val="0"/>
        <w:ind w:leftChars="473" w:left="1701" w:hangingChars="202" w:hanging="566"/>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一、本契約有關之通知或要求應以書面 送達下列處所及人員(以下簡稱聯絡人)，經送達該聯絡人者，即視為已送達該方當事人。</w:t>
      </w:r>
    </w:p>
    <w:p w14:paraId="6B0D67AD" w14:textId="3E3EF3D4" w:rsidR="00D16B7B" w:rsidRPr="000A4088" w:rsidRDefault="00D16B7B" w:rsidP="00D16B7B">
      <w:pPr>
        <w:adjustRightInd w:val="0"/>
        <w:snapToGrid w:val="0"/>
        <w:ind w:firstLineChars="705" w:firstLine="1974"/>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 xml:space="preserve">甲方聯絡人姓名: </w:t>
      </w:r>
    </w:p>
    <w:p w14:paraId="7C4F464A" w14:textId="101CF272" w:rsidR="00D16B7B" w:rsidRPr="000A4088" w:rsidRDefault="00D16B7B" w:rsidP="00D16B7B">
      <w:pPr>
        <w:adjustRightInd w:val="0"/>
        <w:snapToGrid w:val="0"/>
        <w:ind w:firstLineChars="711" w:firstLine="1991"/>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 xml:space="preserve">職稱: </w:t>
      </w:r>
    </w:p>
    <w:p w14:paraId="08487B0C" w14:textId="418DBE81" w:rsidR="00D16B7B" w:rsidRPr="000A4088" w:rsidRDefault="00D16B7B" w:rsidP="00D16B7B">
      <w:pPr>
        <w:adjustRightInd w:val="0"/>
        <w:snapToGrid w:val="0"/>
        <w:ind w:firstLineChars="711" w:firstLine="1991"/>
        <w:jc w:val="both"/>
        <w:rPr>
          <w:rFonts w:ascii="標楷體" w:eastAsia="標楷體" w:hAnsi="標楷體"/>
          <w:color w:val="000000" w:themeColor="text1"/>
          <w:sz w:val="28"/>
          <w:szCs w:val="28"/>
        </w:rPr>
      </w:pPr>
      <w:r w:rsidRPr="000A4088">
        <w:rPr>
          <w:rFonts w:ascii="標楷體" w:eastAsia="標楷體" w:hAnsi="標楷體"/>
          <w:color w:val="000000" w:themeColor="text1"/>
          <w:sz w:val="28"/>
          <w:szCs w:val="28"/>
        </w:rPr>
        <w:t xml:space="preserve">電郵: </w:t>
      </w:r>
    </w:p>
    <w:p w14:paraId="5FA54011" w14:textId="75D23274" w:rsidR="00D16B7B" w:rsidRPr="000A4088" w:rsidRDefault="00D16B7B" w:rsidP="00D16B7B">
      <w:pPr>
        <w:adjustRightInd w:val="0"/>
        <w:snapToGrid w:val="0"/>
        <w:ind w:firstLineChars="711" w:firstLine="1991"/>
        <w:jc w:val="both"/>
        <w:rPr>
          <w:rFonts w:ascii="標楷體" w:eastAsia="標楷體" w:hAnsi="標楷體"/>
          <w:color w:val="000000" w:themeColor="text1"/>
          <w:sz w:val="28"/>
          <w:szCs w:val="28"/>
        </w:rPr>
      </w:pPr>
      <w:r w:rsidRPr="000A4088">
        <w:rPr>
          <w:rFonts w:ascii="標楷體" w:eastAsia="標楷體" w:hAnsi="標楷體"/>
          <w:color w:val="000000" w:themeColor="text1"/>
          <w:sz w:val="28"/>
          <w:szCs w:val="28"/>
        </w:rPr>
        <w:t xml:space="preserve">電話: </w:t>
      </w:r>
    </w:p>
    <w:p w14:paraId="6197BBAB" w14:textId="1BE672F2" w:rsidR="00D16B7B" w:rsidRPr="000A4088" w:rsidRDefault="00D16B7B" w:rsidP="00D16B7B">
      <w:pPr>
        <w:adjustRightInd w:val="0"/>
        <w:snapToGrid w:val="0"/>
        <w:ind w:firstLineChars="711" w:firstLine="1991"/>
        <w:jc w:val="both"/>
        <w:rPr>
          <w:rFonts w:ascii="標楷體" w:eastAsia="標楷體" w:hAnsi="標楷體"/>
          <w:color w:val="000000" w:themeColor="text1"/>
          <w:sz w:val="28"/>
          <w:szCs w:val="28"/>
        </w:rPr>
      </w:pPr>
      <w:r w:rsidRPr="000A4088">
        <w:rPr>
          <w:rFonts w:ascii="標楷體" w:eastAsia="標楷體" w:hAnsi="標楷體"/>
          <w:color w:val="000000" w:themeColor="text1"/>
          <w:sz w:val="28"/>
          <w:szCs w:val="28"/>
        </w:rPr>
        <w:t>傳真:</w:t>
      </w:r>
    </w:p>
    <w:p w14:paraId="150773C1" w14:textId="72D4697B" w:rsidR="00D16B7B" w:rsidRPr="000A4088" w:rsidRDefault="00D16B7B" w:rsidP="00D16B7B">
      <w:pPr>
        <w:adjustRightInd w:val="0"/>
        <w:snapToGrid w:val="0"/>
        <w:ind w:firstLineChars="711" w:firstLine="1991"/>
        <w:jc w:val="both"/>
        <w:rPr>
          <w:rFonts w:ascii="標楷體" w:eastAsia="標楷體" w:hAnsi="標楷體"/>
          <w:color w:val="000000" w:themeColor="text1"/>
          <w:sz w:val="28"/>
          <w:szCs w:val="28"/>
        </w:rPr>
      </w:pPr>
      <w:r w:rsidRPr="000A4088">
        <w:rPr>
          <w:rFonts w:ascii="標楷體" w:eastAsia="標楷體" w:hAnsi="標楷體"/>
          <w:color w:val="000000" w:themeColor="text1"/>
          <w:sz w:val="28"/>
          <w:szCs w:val="28"/>
        </w:rPr>
        <w:t xml:space="preserve">地址: </w:t>
      </w:r>
    </w:p>
    <w:p w14:paraId="59F0646A" w14:textId="77777777" w:rsidR="00D16B7B" w:rsidRPr="000A4088" w:rsidRDefault="00D16B7B" w:rsidP="00D16B7B">
      <w:pPr>
        <w:adjustRightInd w:val="0"/>
        <w:snapToGrid w:val="0"/>
        <w:spacing w:beforeLines="50" w:before="180"/>
        <w:ind w:firstLineChars="711" w:firstLine="1991"/>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乙方聯絡人姓名:</w:t>
      </w:r>
    </w:p>
    <w:p w14:paraId="76492446" w14:textId="77777777" w:rsidR="00D16B7B" w:rsidRPr="000A4088" w:rsidRDefault="00D16B7B" w:rsidP="00D16B7B">
      <w:pPr>
        <w:adjustRightInd w:val="0"/>
        <w:snapToGrid w:val="0"/>
        <w:ind w:firstLineChars="711" w:firstLine="1991"/>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職稱:</w:t>
      </w:r>
    </w:p>
    <w:p w14:paraId="6F01959A" w14:textId="77777777" w:rsidR="00D16B7B" w:rsidRPr="000A4088" w:rsidRDefault="00D16B7B" w:rsidP="00D16B7B">
      <w:pPr>
        <w:adjustRightInd w:val="0"/>
        <w:snapToGrid w:val="0"/>
        <w:ind w:firstLineChars="711" w:firstLine="1991"/>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電郵:</w:t>
      </w:r>
    </w:p>
    <w:p w14:paraId="2AD51EAC" w14:textId="77777777" w:rsidR="00D16B7B" w:rsidRPr="000A4088" w:rsidRDefault="00D16B7B" w:rsidP="00D16B7B">
      <w:pPr>
        <w:adjustRightInd w:val="0"/>
        <w:snapToGrid w:val="0"/>
        <w:ind w:firstLineChars="711" w:firstLine="1991"/>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電話:</w:t>
      </w:r>
    </w:p>
    <w:p w14:paraId="4D066B59" w14:textId="77777777" w:rsidR="00D16B7B" w:rsidRPr="000A4088" w:rsidRDefault="00D16B7B" w:rsidP="00D16B7B">
      <w:pPr>
        <w:adjustRightInd w:val="0"/>
        <w:snapToGrid w:val="0"/>
        <w:ind w:firstLineChars="711" w:firstLine="1991"/>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傳真:</w:t>
      </w:r>
    </w:p>
    <w:p w14:paraId="0A511E63" w14:textId="77777777" w:rsidR="00D16B7B" w:rsidRPr="000A4088" w:rsidRDefault="00D16B7B" w:rsidP="00D16B7B">
      <w:pPr>
        <w:adjustRightInd w:val="0"/>
        <w:snapToGrid w:val="0"/>
        <w:ind w:firstLineChars="711" w:firstLine="1991"/>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地址:</w:t>
      </w:r>
    </w:p>
    <w:p w14:paraId="65076267" w14:textId="77777777" w:rsidR="00D16B7B" w:rsidRPr="000A4088" w:rsidRDefault="00D16B7B" w:rsidP="00D16B7B">
      <w:pPr>
        <w:adjustRightInd w:val="0"/>
        <w:snapToGrid w:val="0"/>
        <w:ind w:leftChars="473" w:left="1701" w:hangingChars="202" w:hanging="566"/>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二、雙方聯絡人或聯絡資料有所更動時，應以書面通知另一方，並告知更新內容，自送達對方可支配之範圍時生效。</w:t>
      </w:r>
    </w:p>
    <w:p w14:paraId="1A2BDCCC" w14:textId="77777777" w:rsidR="00D16B7B" w:rsidRPr="000A4088" w:rsidRDefault="00D16B7B" w:rsidP="00D54293">
      <w:pPr>
        <w:rPr>
          <w:rFonts w:ascii="標楷體" w:eastAsia="標楷體" w:hAnsi="標楷體"/>
          <w:color w:val="000000" w:themeColor="text1"/>
        </w:rPr>
      </w:pPr>
    </w:p>
    <w:p w14:paraId="693AF981" w14:textId="6DCC8494" w:rsidR="004512E6" w:rsidRPr="000A4088" w:rsidRDefault="004512E6" w:rsidP="004512E6">
      <w:pPr>
        <w:adjustRightInd w:val="0"/>
        <w:snapToGrid w:val="0"/>
        <w:spacing w:beforeLines="50" w:before="180"/>
        <w:jc w:val="both"/>
        <w:rPr>
          <w:rFonts w:eastAsia="標楷體"/>
          <w:b/>
          <w:color w:val="000000" w:themeColor="text1"/>
        </w:rPr>
      </w:pPr>
      <w:r w:rsidRPr="000A4088">
        <w:rPr>
          <w:rFonts w:eastAsia="標楷體"/>
          <w:b/>
          <w:color w:val="000000" w:themeColor="text1"/>
        </w:rPr>
        <w:t>1</w:t>
      </w:r>
      <w:r w:rsidR="004D621C">
        <w:rPr>
          <w:rFonts w:eastAsia="標楷體" w:hint="eastAsia"/>
          <w:b/>
          <w:color w:val="000000" w:themeColor="text1"/>
        </w:rPr>
        <w:t>3</w:t>
      </w:r>
      <w:r w:rsidRPr="000A4088">
        <w:rPr>
          <w:rFonts w:eastAsia="標楷體"/>
          <w:b/>
          <w:color w:val="000000" w:themeColor="text1"/>
        </w:rPr>
        <w:t xml:space="preserve">. Notices </w:t>
      </w:r>
    </w:p>
    <w:p w14:paraId="1682B6F6" w14:textId="77777777" w:rsidR="004512E6" w:rsidRPr="000A4088" w:rsidRDefault="004512E6" w:rsidP="004512E6">
      <w:pPr>
        <w:pStyle w:val="Default"/>
        <w:spacing w:after="120"/>
        <w:ind w:leftChars="100" w:left="240"/>
        <w:jc w:val="both"/>
        <w:rPr>
          <w:color w:val="000000" w:themeColor="text1"/>
        </w:rPr>
      </w:pPr>
      <w:r w:rsidRPr="000A4088">
        <w:rPr>
          <w:color w:val="000000" w:themeColor="text1"/>
        </w:rPr>
        <w:t xml:space="preserve">All notices under this Agreement are deemed fully given when written, addressed, and sent as follows: </w:t>
      </w:r>
    </w:p>
    <w:p w14:paraId="2FB1C0D4" w14:textId="5D41E930" w:rsidR="004512E6" w:rsidRPr="000A4088" w:rsidRDefault="001615C5" w:rsidP="004512E6">
      <w:pPr>
        <w:adjustRightInd w:val="0"/>
        <w:snapToGrid w:val="0"/>
        <w:spacing w:beforeLines="100" w:before="360"/>
        <w:jc w:val="both"/>
        <w:rPr>
          <w:rFonts w:eastAsia="標楷體"/>
          <w:color w:val="000000" w:themeColor="text1"/>
        </w:rPr>
      </w:pPr>
      <w:r>
        <w:rPr>
          <w:rFonts w:eastAsia="標楷體"/>
          <w:color w:val="000000" w:themeColor="text1"/>
        </w:rPr>
        <w:t>1</w:t>
      </w:r>
      <w:r w:rsidR="004D621C">
        <w:rPr>
          <w:rFonts w:eastAsia="標楷體" w:hint="eastAsia"/>
          <w:color w:val="000000" w:themeColor="text1"/>
        </w:rPr>
        <w:t>3</w:t>
      </w:r>
      <w:r w:rsidR="004512E6" w:rsidRPr="000A4088">
        <w:rPr>
          <w:rFonts w:eastAsia="標楷體"/>
          <w:color w:val="000000" w:themeColor="text1"/>
        </w:rPr>
        <w:t xml:space="preserve">.1 The hard copy of this Agreement shall be delivered to the following representative (hereafter “contact person”). Delivery of the Agreement shall be official upon receipt by the contact person of both parties. </w:t>
      </w:r>
    </w:p>
    <w:p w14:paraId="513F471A" w14:textId="77777777" w:rsidR="004512E6" w:rsidRPr="000A4088" w:rsidRDefault="004512E6" w:rsidP="004512E6">
      <w:pPr>
        <w:adjustRightInd w:val="0"/>
        <w:snapToGrid w:val="0"/>
        <w:jc w:val="both"/>
        <w:rPr>
          <w:rFonts w:eastAsia="標楷體"/>
          <w:color w:val="000000" w:themeColor="text1"/>
        </w:rPr>
      </w:pPr>
    </w:p>
    <w:p w14:paraId="0397923B" w14:textId="77777777" w:rsidR="004512E6" w:rsidRPr="000A4088" w:rsidRDefault="004512E6" w:rsidP="004512E6">
      <w:pPr>
        <w:adjustRightInd w:val="0"/>
        <w:snapToGrid w:val="0"/>
        <w:jc w:val="both"/>
        <w:rPr>
          <w:rFonts w:eastAsia="標楷體"/>
          <w:color w:val="000000" w:themeColor="text1"/>
        </w:rPr>
      </w:pPr>
      <w:r w:rsidRPr="000A4088">
        <w:rPr>
          <w:rFonts w:eastAsia="標楷體" w:hint="eastAsia"/>
          <w:color w:val="000000" w:themeColor="text1"/>
          <w:lang w:val="es-MX"/>
        </w:rPr>
        <w:t>“</w:t>
      </w:r>
      <w:r w:rsidRPr="000A4088">
        <w:rPr>
          <w:rFonts w:eastAsia="標楷體"/>
          <w:color w:val="000000" w:themeColor="text1"/>
        </w:rPr>
        <w:t>Seller</w:t>
      </w:r>
      <w:r w:rsidRPr="000A4088">
        <w:rPr>
          <w:rFonts w:eastAsia="標楷體" w:hint="eastAsia"/>
          <w:color w:val="000000" w:themeColor="text1"/>
          <w:lang w:val="es-MX"/>
        </w:rPr>
        <w:t>”</w:t>
      </w:r>
      <w:r w:rsidRPr="000A4088">
        <w:rPr>
          <w:rFonts w:eastAsia="標楷體"/>
          <w:color w:val="000000" w:themeColor="text1"/>
        </w:rPr>
        <w:t xml:space="preserve"> </w:t>
      </w:r>
    </w:p>
    <w:p w14:paraId="68D1967B" w14:textId="7DDBE3AA" w:rsidR="004512E6" w:rsidRPr="000A4088" w:rsidRDefault="004512E6" w:rsidP="004512E6">
      <w:pPr>
        <w:adjustRightInd w:val="0"/>
        <w:snapToGrid w:val="0"/>
        <w:jc w:val="both"/>
        <w:rPr>
          <w:rFonts w:eastAsia="標楷體"/>
          <w:color w:val="000000" w:themeColor="text1"/>
        </w:rPr>
      </w:pPr>
      <w:r w:rsidRPr="000A4088">
        <w:rPr>
          <w:rFonts w:eastAsia="標楷體"/>
          <w:color w:val="000000" w:themeColor="text1"/>
        </w:rPr>
        <w:t xml:space="preserve">Contact person: </w:t>
      </w:r>
    </w:p>
    <w:p w14:paraId="4B86DD9A" w14:textId="77B9DD1A" w:rsidR="004512E6" w:rsidRPr="000A4088" w:rsidRDefault="004512E6" w:rsidP="004512E6">
      <w:pPr>
        <w:adjustRightInd w:val="0"/>
        <w:snapToGrid w:val="0"/>
        <w:jc w:val="both"/>
        <w:rPr>
          <w:rFonts w:eastAsia="標楷體"/>
          <w:color w:val="000000" w:themeColor="text1"/>
        </w:rPr>
      </w:pPr>
      <w:r w:rsidRPr="000A4088">
        <w:rPr>
          <w:rFonts w:eastAsia="標楷體"/>
          <w:color w:val="000000" w:themeColor="text1"/>
        </w:rPr>
        <w:t xml:space="preserve">Title: </w:t>
      </w:r>
    </w:p>
    <w:p w14:paraId="0FF02C86" w14:textId="52526125" w:rsidR="004512E6" w:rsidRPr="000A4088" w:rsidRDefault="004512E6" w:rsidP="004512E6">
      <w:pPr>
        <w:adjustRightInd w:val="0"/>
        <w:snapToGrid w:val="0"/>
        <w:jc w:val="both"/>
        <w:rPr>
          <w:rFonts w:eastAsia="標楷體"/>
          <w:color w:val="000000" w:themeColor="text1"/>
        </w:rPr>
      </w:pPr>
      <w:r w:rsidRPr="000A4088">
        <w:rPr>
          <w:rFonts w:eastAsia="標楷體"/>
          <w:color w:val="000000" w:themeColor="text1"/>
        </w:rPr>
        <w:lastRenderedPageBreak/>
        <w:t>Email:</w:t>
      </w:r>
    </w:p>
    <w:p w14:paraId="0BE8C06A" w14:textId="3D659A43" w:rsidR="004512E6" w:rsidRPr="000A4088" w:rsidRDefault="004512E6" w:rsidP="004512E6">
      <w:pPr>
        <w:adjustRightInd w:val="0"/>
        <w:snapToGrid w:val="0"/>
        <w:jc w:val="both"/>
        <w:rPr>
          <w:rFonts w:eastAsia="標楷體"/>
          <w:color w:val="000000" w:themeColor="text1"/>
        </w:rPr>
      </w:pPr>
      <w:r w:rsidRPr="000A4088">
        <w:rPr>
          <w:rFonts w:eastAsia="標楷體"/>
          <w:color w:val="000000" w:themeColor="text1"/>
        </w:rPr>
        <w:t xml:space="preserve">Telephone: </w:t>
      </w:r>
    </w:p>
    <w:p w14:paraId="7B2A4AAB" w14:textId="30642150" w:rsidR="004512E6" w:rsidRPr="000A4088" w:rsidRDefault="004512E6" w:rsidP="004512E6">
      <w:pPr>
        <w:adjustRightInd w:val="0"/>
        <w:snapToGrid w:val="0"/>
        <w:jc w:val="both"/>
        <w:rPr>
          <w:rFonts w:eastAsia="標楷體"/>
          <w:color w:val="000000" w:themeColor="text1"/>
        </w:rPr>
      </w:pPr>
      <w:r w:rsidRPr="000A4088">
        <w:rPr>
          <w:rFonts w:eastAsia="標楷體"/>
          <w:color w:val="000000" w:themeColor="text1"/>
        </w:rPr>
        <w:t xml:space="preserve">Fax: </w:t>
      </w:r>
    </w:p>
    <w:p w14:paraId="207F69C0" w14:textId="0C5EBF13" w:rsidR="004512E6" w:rsidRPr="000A4088" w:rsidRDefault="004512E6" w:rsidP="004512E6">
      <w:pPr>
        <w:adjustRightInd w:val="0"/>
        <w:snapToGrid w:val="0"/>
        <w:jc w:val="both"/>
        <w:rPr>
          <w:rFonts w:eastAsia="標楷體"/>
          <w:color w:val="000000" w:themeColor="text1"/>
        </w:rPr>
      </w:pPr>
      <w:r w:rsidRPr="000A4088">
        <w:rPr>
          <w:rFonts w:eastAsia="標楷體"/>
          <w:color w:val="000000" w:themeColor="text1"/>
        </w:rPr>
        <w:t xml:space="preserve">Address: </w:t>
      </w:r>
    </w:p>
    <w:p w14:paraId="5308A651" w14:textId="77777777" w:rsidR="004512E6" w:rsidRPr="000A4088" w:rsidRDefault="004512E6" w:rsidP="004512E6">
      <w:pPr>
        <w:adjustRightInd w:val="0"/>
        <w:snapToGrid w:val="0"/>
        <w:jc w:val="both"/>
        <w:rPr>
          <w:rFonts w:eastAsia="標楷體"/>
          <w:color w:val="000000" w:themeColor="text1"/>
        </w:rPr>
      </w:pPr>
    </w:p>
    <w:p w14:paraId="0DE15AC7" w14:textId="77777777" w:rsidR="004512E6" w:rsidRPr="000A4088" w:rsidRDefault="004512E6" w:rsidP="004512E6">
      <w:pPr>
        <w:adjustRightInd w:val="0"/>
        <w:snapToGrid w:val="0"/>
        <w:jc w:val="both"/>
        <w:outlineLvl w:val="0"/>
        <w:rPr>
          <w:rFonts w:eastAsia="標楷體"/>
          <w:color w:val="000000" w:themeColor="text1"/>
          <w:lang w:val="es-MX"/>
        </w:rPr>
      </w:pPr>
      <w:r w:rsidRPr="000A4088">
        <w:rPr>
          <w:rFonts w:eastAsia="標楷體" w:hint="eastAsia"/>
          <w:color w:val="000000" w:themeColor="text1"/>
          <w:lang w:val="es-MX"/>
        </w:rPr>
        <w:t>“</w:t>
      </w:r>
      <w:r w:rsidRPr="000A4088">
        <w:rPr>
          <w:rFonts w:eastAsia="標楷體"/>
          <w:color w:val="000000" w:themeColor="text1"/>
          <w:lang w:val="es-MX"/>
        </w:rPr>
        <w:t>Buyer</w:t>
      </w:r>
      <w:r w:rsidRPr="000A4088">
        <w:rPr>
          <w:rFonts w:eastAsia="標楷體" w:hint="eastAsia"/>
          <w:color w:val="000000" w:themeColor="text1"/>
          <w:lang w:val="es-MX"/>
        </w:rPr>
        <w:t>”</w:t>
      </w:r>
    </w:p>
    <w:p w14:paraId="1964469B" w14:textId="77777777" w:rsidR="004512E6" w:rsidRPr="000A4088" w:rsidRDefault="004512E6" w:rsidP="004512E6">
      <w:pPr>
        <w:adjustRightInd w:val="0"/>
        <w:snapToGrid w:val="0"/>
        <w:jc w:val="both"/>
        <w:rPr>
          <w:rFonts w:eastAsia="標楷體"/>
          <w:color w:val="000000" w:themeColor="text1"/>
          <w:lang w:val="es-MX"/>
        </w:rPr>
      </w:pPr>
      <w:r w:rsidRPr="000A4088">
        <w:rPr>
          <w:rFonts w:eastAsia="標楷體"/>
          <w:color w:val="000000" w:themeColor="text1"/>
          <w:lang w:val="es-MX"/>
        </w:rPr>
        <w:t xml:space="preserve">Contact person: </w:t>
      </w:r>
    </w:p>
    <w:p w14:paraId="36F578A2" w14:textId="77777777" w:rsidR="004512E6" w:rsidRPr="000A4088" w:rsidRDefault="004512E6" w:rsidP="004512E6">
      <w:pPr>
        <w:adjustRightInd w:val="0"/>
        <w:snapToGrid w:val="0"/>
        <w:jc w:val="both"/>
        <w:rPr>
          <w:rFonts w:eastAsia="標楷體"/>
          <w:color w:val="000000" w:themeColor="text1"/>
        </w:rPr>
      </w:pPr>
      <w:r w:rsidRPr="000A4088">
        <w:rPr>
          <w:rFonts w:eastAsia="標楷體"/>
          <w:color w:val="000000" w:themeColor="text1"/>
        </w:rPr>
        <w:t xml:space="preserve">Title: </w:t>
      </w:r>
    </w:p>
    <w:p w14:paraId="0221ADE8" w14:textId="77777777" w:rsidR="004512E6" w:rsidRPr="000A4088" w:rsidRDefault="004512E6" w:rsidP="004512E6">
      <w:pPr>
        <w:adjustRightInd w:val="0"/>
        <w:snapToGrid w:val="0"/>
        <w:jc w:val="both"/>
        <w:rPr>
          <w:rFonts w:eastAsia="標楷體"/>
          <w:color w:val="000000" w:themeColor="text1"/>
        </w:rPr>
      </w:pPr>
      <w:r w:rsidRPr="000A4088">
        <w:rPr>
          <w:rFonts w:eastAsia="標楷體"/>
          <w:color w:val="000000" w:themeColor="text1"/>
        </w:rPr>
        <w:t xml:space="preserve">Email: </w:t>
      </w:r>
    </w:p>
    <w:p w14:paraId="61194298" w14:textId="77777777" w:rsidR="004512E6" w:rsidRPr="000A4088" w:rsidRDefault="004512E6" w:rsidP="004512E6">
      <w:pPr>
        <w:adjustRightInd w:val="0"/>
        <w:snapToGrid w:val="0"/>
        <w:jc w:val="both"/>
        <w:rPr>
          <w:rFonts w:eastAsia="標楷體"/>
          <w:color w:val="000000" w:themeColor="text1"/>
          <w:lang w:val="es-MX"/>
        </w:rPr>
      </w:pPr>
      <w:r w:rsidRPr="000A4088">
        <w:rPr>
          <w:rFonts w:eastAsia="標楷體"/>
          <w:color w:val="000000" w:themeColor="text1"/>
          <w:lang w:val="es-MX"/>
        </w:rPr>
        <w:t>Telephone:</w:t>
      </w:r>
    </w:p>
    <w:p w14:paraId="211CAC98" w14:textId="77777777" w:rsidR="004512E6" w:rsidRPr="000A4088" w:rsidRDefault="004512E6" w:rsidP="004512E6">
      <w:pPr>
        <w:adjustRightInd w:val="0"/>
        <w:snapToGrid w:val="0"/>
        <w:jc w:val="both"/>
        <w:rPr>
          <w:rFonts w:eastAsia="標楷體"/>
          <w:color w:val="000000" w:themeColor="text1"/>
          <w:lang w:val="es-MX"/>
        </w:rPr>
      </w:pPr>
      <w:r w:rsidRPr="000A4088">
        <w:rPr>
          <w:rFonts w:eastAsia="標楷體"/>
          <w:color w:val="000000" w:themeColor="text1"/>
          <w:lang w:val="es-MX"/>
        </w:rPr>
        <w:t xml:space="preserve">Fax: </w:t>
      </w:r>
    </w:p>
    <w:p w14:paraId="641618DC" w14:textId="77777777" w:rsidR="004512E6" w:rsidRPr="000A4088" w:rsidRDefault="004512E6" w:rsidP="004512E6">
      <w:pPr>
        <w:adjustRightInd w:val="0"/>
        <w:snapToGrid w:val="0"/>
        <w:jc w:val="both"/>
        <w:rPr>
          <w:rFonts w:eastAsia="標楷體"/>
          <w:color w:val="000000" w:themeColor="text1"/>
          <w:lang w:val="es-MX"/>
        </w:rPr>
      </w:pPr>
      <w:r w:rsidRPr="000A4088">
        <w:rPr>
          <w:rFonts w:eastAsia="標楷體"/>
          <w:color w:val="000000" w:themeColor="text1"/>
          <w:lang w:val="es-MX"/>
        </w:rPr>
        <w:t xml:space="preserve">Address: </w:t>
      </w:r>
    </w:p>
    <w:p w14:paraId="3EC4A15D" w14:textId="77777777" w:rsidR="004512E6" w:rsidRPr="000A4088" w:rsidRDefault="004512E6" w:rsidP="004512E6">
      <w:pPr>
        <w:adjustRightInd w:val="0"/>
        <w:snapToGrid w:val="0"/>
        <w:jc w:val="both"/>
        <w:rPr>
          <w:rFonts w:eastAsia="標楷體"/>
          <w:color w:val="000000" w:themeColor="text1"/>
          <w:lang w:val="es-MX"/>
        </w:rPr>
      </w:pPr>
    </w:p>
    <w:p w14:paraId="186F46C7" w14:textId="2766DBB2" w:rsidR="004512E6" w:rsidRPr="000A4088" w:rsidRDefault="001615C5" w:rsidP="004512E6">
      <w:pPr>
        <w:adjustRightInd w:val="0"/>
        <w:snapToGrid w:val="0"/>
        <w:jc w:val="both"/>
        <w:rPr>
          <w:rFonts w:eastAsia="標楷體"/>
          <w:color w:val="000000" w:themeColor="text1"/>
        </w:rPr>
      </w:pPr>
      <w:r>
        <w:rPr>
          <w:rFonts w:eastAsia="標楷體"/>
          <w:color w:val="000000" w:themeColor="text1"/>
        </w:rPr>
        <w:t>1</w:t>
      </w:r>
      <w:r w:rsidR="004D621C">
        <w:rPr>
          <w:rFonts w:eastAsia="標楷體" w:hint="eastAsia"/>
          <w:color w:val="000000" w:themeColor="text1"/>
        </w:rPr>
        <w:t>3</w:t>
      </w:r>
      <w:r w:rsidR="004512E6" w:rsidRPr="000A4088">
        <w:rPr>
          <w:rFonts w:eastAsia="標楷體"/>
          <w:color w:val="000000" w:themeColor="text1"/>
        </w:rPr>
        <w:t xml:space="preserve">.2 In the event of a change of contact person for either party, the other party shall be notified in written form the revised contact information. Updated information shall come into effect upon receipt of the information by the other party. </w:t>
      </w:r>
    </w:p>
    <w:p w14:paraId="292F2372" w14:textId="77777777" w:rsidR="00622F83" w:rsidRPr="000A4088" w:rsidRDefault="00622F83" w:rsidP="00D54293">
      <w:pPr>
        <w:rPr>
          <w:rFonts w:ascii="標楷體" w:eastAsia="標楷體" w:hAnsi="標楷體"/>
          <w:color w:val="000000" w:themeColor="text1"/>
        </w:rPr>
      </w:pPr>
    </w:p>
    <w:p w14:paraId="1F504DD1" w14:textId="16BD567C" w:rsidR="0002210E" w:rsidRPr="000A4088" w:rsidRDefault="0002210E" w:rsidP="0002210E">
      <w:pPr>
        <w:adjustRightInd w:val="0"/>
        <w:snapToGrid w:val="0"/>
        <w:spacing w:beforeLines="100" w:before="360"/>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第十</w:t>
      </w:r>
      <w:r w:rsidR="004D621C">
        <w:rPr>
          <w:rFonts w:ascii="標楷體" w:eastAsia="標楷體" w:hAnsi="標楷體" w:hint="eastAsia"/>
          <w:color w:val="000000" w:themeColor="text1"/>
          <w:sz w:val="28"/>
          <w:szCs w:val="28"/>
        </w:rPr>
        <w:t>四</w:t>
      </w:r>
      <w:r w:rsidRPr="000A4088">
        <w:rPr>
          <w:rFonts w:ascii="標楷體" w:eastAsia="標楷體" w:hAnsi="標楷體" w:hint="eastAsia"/>
          <w:color w:val="000000" w:themeColor="text1"/>
          <w:sz w:val="28"/>
          <w:szCs w:val="28"/>
        </w:rPr>
        <w:t>條  限制使用與注意事項</w:t>
      </w:r>
    </w:p>
    <w:p w14:paraId="5E77E75B" w14:textId="5638F605" w:rsidR="0002210E" w:rsidRPr="000A4088" w:rsidRDefault="0002210E" w:rsidP="0002210E">
      <w:pPr>
        <w:adjustRightInd w:val="0"/>
        <w:snapToGrid w:val="0"/>
        <w:ind w:leftChars="582" w:left="1398" w:hanging="1"/>
        <w:jc w:val="both"/>
        <w:rPr>
          <w:rFonts w:ascii="標楷體" w:eastAsia="標楷體" w:hAnsi="標楷體"/>
          <w:color w:val="000000" w:themeColor="text1"/>
        </w:rPr>
      </w:pPr>
      <w:r w:rsidRPr="000A4088">
        <w:rPr>
          <w:rFonts w:ascii="標楷體" w:eastAsia="標楷體" w:hAnsi="標楷體" w:hint="eastAsia"/>
          <w:color w:val="000000" w:themeColor="text1"/>
          <w:sz w:val="28"/>
          <w:szCs w:val="28"/>
        </w:rPr>
        <w:t>在未獲得甲方之書面同意前，乙方不得在商業推廣時(如推廣，產品投資說明等)利用甲方之員工、其所屬單位之名稱，如院、場、</w:t>
      </w:r>
      <w:proofErr w:type="gramStart"/>
      <w:r w:rsidRPr="000A4088">
        <w:rPr>
          <w:rFonts w:ascii="標楷體" w:eastAsia="標楷體" w:hAnsi="標楷體" w:hint="eastAsia"/>
          <w:color w:val="000000" w:themeColor="text1"/>
          <w:sz w:val="28"/>
          <w:szCs w:val="28"/>
        </w:rPr>
        <w:t>所徽</w:t>
      </w:r>
      <w:proofErr w:type="gramEnd"/>
      <w:r w:rsidRPr="000A4088">
        <w:rPr>
          <w:rFonts w:ascii="標楷體" w:eastAsia="標楷體" w:hAnsi="標楷體" w:hint="eastAsia"/>
          <w:color w:val="000000" w:themeColor="text1"/>
          <w:sz w:val="28"/>
          <w:szCs w:val="28"/>
        </w:rPr>
        <w:t>、商標或以其他任何方式使大眾認知甲方與乙方商業發展之關聯性。</w:t>
      </w:r>
    </w:p>
    <w:p w14:paraId="09DBE5EF" w14:textId="673AB583" w:rsidR="004512E6" w:rsidRPr="000A4088" w:rsidRDefault="001615C5" w:rsidP="004512E6">
      <w:pPr>
        <w:adjustRightInd w:val="0"/>
        <w:snapToGrid w:val="0"/>
        <w:spacing w:beforeLines="50" w:before="180"/>
        <w:jc w:val="both"/>
        <w:rPr>
          <w:rFonts w:eastAsia="標楷體"/>
          <w:b/>
          <w:color w:val="000000" w:themeColor="text1"/>
        </w:rPr>
      </w:pPr>
      <w:r>
        <w:rPr>
          <w:rFonts w:eastAsia="標楷體"/>
          <w:b/>
          <w:color w:val="000000" w:themeColor="text1"/>
        </w:rPr>
        <w:t>1</w:t>
      </w:r>
      <w:r w:rsidR="004D621C">
        <w:rPr>
          <w:rFonts w:eastAsia="標楷體" w:hint="eastAsia"/>
          <w:b/>
          <w:color w:val="000000" w:themeColor="text1"/>
        </w:rPr>
        <w:t>4</w:t>
      </w:r>
      <w:r w:rsidR="004512E6" w:rsidRPr="000A4088">
        <w:rPr>
          <w:rFonts w:eastAsia="標楷體"/>
          <w:b/>
          <w:color w:val="000000" w:themeColor="text1"/>
        </w:rPr>
        <w:t xml:space="preserve">. Limitations and Special Notice </w:t>
      </w:r>
    </w:p>
    <w:p w14:paraId="5410C6D5" w14:textId="77777777" w:rsidR="004512E6" w:rsidRPr="000A4088" w:rsidRDefault="004512E6" w:rsidP="004512E6">
      <w:pPr>
        <w:adjustRightInd w:val="0"/>
        <w:snapToGrid w:val="0"/>
        <w:jc w:val="both"/>
        <w:rPr>
          <w:rFonts w:eastAsia="標楷體"/>
          <w:color w:val="000000" w:themeColor="text1"/>
        </w:rPr>
      </w:pPr>
    </w:p>
    <w:p w14:paraId="22A8BE62" w14:textId="77777777" w:rsidR="004512E6" w:rsidRPr="000A4088" w:rsidRDefault="004512E6" w:rsidP="004512E6">
      <w:pPr>
        <w:adjustRightInd w:val="0"/>
        <w:snapToGrid w:val="0"/>
        <w:jc w:val="both"/>
        <w:rPr>
          <w:rFonts w:eastAsia="標楷體"/>
          <w:color w:val="000000" w:themeColor="text1"/>
        </w:rPr>
      </w:pPr>
      <w:r w:rsidRPr="000A4088">
        <w:rPr>
          <w:rFonts w:eastAsia="標楷體"/>
          <w:color w:val="000000" w:themeColor="text1"/>
        </w:rPr>
        <w:t xml:space="preserve">Without written approval from </w:t>
      </w:r>
      <w:r w:rsidRPr="000A4088">
        <w:rPr>
          <w:rFonts w:eastAsia="標楷體" w:hint="eastAsia"/>
          <w:color w:val="000000" w:themeColor="text1"/>
        </w:rPr>
        <w:t>the</w:t>
      </w:r>
      <w:r w:rsidRPr="000A4088">
        <w:rPr>
          <w:rFonts w:eastAsia="標楷體" w:hint="eastAsia"/>
          <w:color w:val="000000" w:themeColor="text1"/>
        </w:rPr>
        <w:t>“</w:t>
      </w:r>
      <w:r w:rsidRPr="000A4088">
        <w:rPr>
          <w:rFonts w:eastAsia="標楷體"/>
          <w:color w:val="000000" w:themeColor="text1"/>
        </w:rPr>
        <w:t>Seller</w:t>
      </w:r>
      <w:r w:rsidRPr="000A4088">
        <w:rPr>
          <w:rFonts w:eastAsia="標楷體" w:hint="eastAsia"/>
          <w:color w:val="000000" w:themeColor="text1"/>
        </w:rPr>
        <w:t>”</w:t>
      </w:r>
      <w:r w:rsidRPr="000A4088">
        <w:rPr>
          <w:rFonts w:eastAsia="標楷體"/>
          <w:color w:val="000000" w:themeColor="text1"/>
        </w:rPr>
        <w:t xml:space="preserve">, </w:t>
      </w:r>
      <w:r w:rsidRPr="000A4088">
        <w:rPr>
          <w:rFonts w:eastAsia="標楷體" w:hint="eastAsia"/>
          <w:color w:val="000000" w:themeColor="text1"/>
        </w:rPr>
        <w:t>the</w:t>
      </w:r>
      <w:r w:rsidRPr="000A4088">
        <w:rPr>
          <w:rFonts w:eastAsia="標楷體" w:hint="eastAsia"/>
          <w:color w:val="000000" w:themeColor="text1"/>
        </w:rPr>
        <w:t>“</w:t>
      </w:r>
      <w:r w:rsidRPr="000A4088">
        <w:rPr>
          <w:rFonts w:eastAsia="標楷體"/>
          <w:color w:val="000000" w:themeColor="text1"/>
        </w:rPr>
        <w:t>Buyer</w:t>
      </w:r>
      <w:r w:rsidRPr="000A4088">
        <w:rPr>
          <w:rFonts w:eastAsia="標楷體" w:hint="eastAsia"/>
          <w:color w:val="000000" w:themeColor="text1"/>
        </w:rPr>
        <w:t>”</w:t>
      </w:r>
      <w:r w:rsidRPr="000A4088">
        <w:rPr>
          <w:rFonts w:eastAsia="標楷體"/>
          <w:color w:val="000000" w:themeColor="text1"/>
        </w:rPr>
        <w:t>shall not use the name of any employee or the logo/trademark of the</w:t>
      </w:r>
      <w:r w:rsidRPr="000A4088">
        <w:rPr>
          <w:rFonts w:eastAsia="標楷體" w:hint="eastAsia"/>
          <w:color w:val="000000" w:themeColor="text1"/>
        </w:rPr>
        <w:t>“</w:t>
      </w:r>
      <w:r w:rsidRPr="000A4088">
        <w:rPr>
          <w:rFonts w:eastAsia="標楷體"/>
          <w:color w:val="000000" w:themeColor="text1"/>
        </w:rPr>
        <w:t>Seller</w:t>
      </w:r>
      <w:r w:rsidRPr="000A4088">
        <w:rPr>
          <w:rFonts w:eastAsia="標楷體" w:hint="eastAsia"/>
          <w:color w:val="000000" w:themeColor="text1"/>
        </w:rPr>
        <w:t>”</w:t>
      </w:r>
      <w:r w:rsidRPr="000A4088">
        <w:rPr>
          <w:rFonts w:eastAsia="標楷體"/>
          <w:color w:val="000000" w:themeColor="text1"/>
        </w:rPr>
        <w:t xml:space="preserve">for commercial promotion. </w:t>
      </w:r>
      <w:r w:rsidRPr="000A4088">
        <w:rPr>
          <w:rFonts w:eastAsia="標楷體" w:hint="eastAsia"/>
          <w:color w:val="000000" w:themeColor="text1"/>
        </w:rPr>
        <w:t xml:space="preserve">The </w:t>
      </w:r>
      <w:r w:rsidRPr="000A4088">
        <w:rPr>
          <w:rFonts w:eastAsia="標楷體"/>
          <w:color w:val="000000" w:themeColor="text1"/>
        </w:rPr>
        <w:t xml:space="preserve">Buyer shall not convey or imply to the general public by any means that </w:t>
      </w:r>
      <w:r w:rsidRPr="000A4088">
        <w:rPr>
          <w:rFonts w:eastAsia="標楷體" w:hint="eastAsia"/>
          <w:color w:val="000000" w:themeColor="text1"/>
        </w:rPr>
        <w:t>the</w:t>
      </w:r>
      <w:r w:rsidRPr="000A4088">
        <w:rPr>
          <w:rFonts w:eastAsia="標楷體" w:hint="eastAsia"/>
          <w:color w:val="000000" w:themeColor="text1"/>
        </w:rPr>
        <w:t>“</w:t>
      </w:r>
      <w:r w:rsidRPr="000A4088">
        <w:rPr>
          <w:rFonts w:eastAsia="標楷體"/>
          <w:color w:val="000000" w:themeColor="text1"/>
        </w:rPr>
        <w:t>Seller</w:t>
      </w:r>
      <w:r w:rsidRPr="000A4088">
        <w:rPr>
          <w:rFonts w:eastAsia="標楷體" w:hint="eastAsia"/>
          <w:color w:val="000000" w:themeColor="text1"/>
        </w:rPr>
        <w:t>”</w:t>
      </w:r>
      <w:r w:rsidRPr="000A4088">
        <w:rPr>
          <w:rFonts w:eastAsia="標楷體"/>
          <w:color w:val="000000" w:themeColor="text1"/>
        </w:rPr>
        <w:t xml:space="preserve">is related to the commercial development of its product. </w:t>
      </w:r>
    </w:p>
    <w:p w14:paraId="6242F050" w14:textId="77777777" w:rsidR="0002210E" w:rsidRPr="000A4088" w:rsidRDefault="0002210E" w:rsidP="00725B82">
      <w:pPr>
        <w:spacing w:beforeLines="50" w:before="180"/>
        <w:rPr>
          <w:rFonts w:eastAsia="標楷體"/>
          <w:b/>
          <w:color w:val="000000" w:themeColor="text1"/>
        </w:rPr>
      </w:pPr>
    </w:p>
    <w:p w14:paraId="13DB23BA" w14:textId="6A9C7AA3" w:rsidR="0002210E" w:rsidRPr="000A4088" w:rsidRDefault="001615C5" w:rsidP="0002210E">
      <w:pPr>
        <w:adjustRightInd w:val="0"/>
        <w:snapToGrid w:val="0"/>
        <w:spacing w:beforeLines="100" w:before="3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第十</w:t>
      </w:r>
      <w:r w:rsidR="004D621C">
        <w:rPr>
          <w:rFonts w:ascii="標楷體" w:eastAsia="標楷體" w:hAnsi="標楷體" w:hint="eastAsia"/>
          <w:color w:val="000000" w:themeColor="text1"/>
          <w:sz w:val="28"/>
          <w:szCs w:val="28"/>
        </w:rPr>
        <w:t>五</w:t>
      </w:r>
      <w:r w:rsidR="0002210E" w:rsidRPr="000A4088">
        <w:rPr>
          <w:rFonts w:ascii="標楷體" w:eastAsia="標楷體" w:hAnsi="標楷體" w:hint="eastAsia"/>
          <w:color w:val="000000" w:themeColor="text1"/>
          <w:sz w:val="28"/>
          <w:szCs w:val="28"/>
        </w:rPr>
        <w:t xml:space="preserve">條  完整合意 </w:t>
      </w:r>
    </w:p>
    <w:p w14:paraId="58F64CE4" w14:textId="77777777" w:rsidR="0002210E" w:rsidRPr="000A4088" w:rsidRDefault="0002210E" w:rsidP="0002210E">
      <w:pPr>
        <w:adjustRightInd w:val="0"/>
        <w:snapToGrid w:val="0"/>
        <w:ind w:leftChars="600" w:left="1978" w:hangingChars="192" w:hanging="538"/>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一、本契約及其附件構成雙方對本案完整的合意。任何於本契約生效前經雙方協議而未記載於本契約或其附件之事項，對雙方皆無拘束力。</w:t>
      </w:r>
    </w:p>
    <w:p w14:paraId="7BF0BB1D" w14:textId="77777777" w:rsidR="0002210E" w:rsidRPr="000A4088" w:rsidRDefault="0002210E" w:rsidP="0002210E">
      <w:pPr>
        <w:adjustRightInd w:val="0"/>
        <w:snapToGrid w:val="0"/>
        <w:ind w:leftChars="600" w:left="1978" w:hangingChars="192" w:hanging="538"/>
        <w:jc w:val="both"/>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二、本契約正本壹式参份，副本壹式参份，由甲方執正本貳份，乙方執正本壹份為憑，副本由甲方執存参份。</w:t>
      </w:r>
    </w:p>
    <w:p w14:paraId="19E10765" w14:textId="46B75EB5" w:rsidR="00622F83" w:rsidRPr="000A4088" w:rsidRDefault="001615C5" w:rsidP="00725B82">
      <w:pPr>
        <w:spacing w:beforeLines="50" w:before="180"/>
        <w:rPr>
          <w:rFonts w:eastAsia="標楷體"/>
          <w:b/>
          <w:color w:val="000000" w:themeColor="text1"/>
        </w:rPr>
      </w:pPr>
      <w:r>
        <w:rPr>
          <w:rFonts w:eastAsia="標楷體"/>
          <w:b/>
          <w:color w:val="000000" w:themeColor="text1"/>
        </w:rPr>
        <w:t>1</w:t>
      </w:r>
      <w:r w:rsidR="004D621C">
        <w:rPr>
          <w:rFonts w:eastAsia="標楷體" w:hint="eastAsia"/>
          <w:b/>
          <w:color w:val="000000" w:themeColor="text1"/>
        </w:rPr>
        <w:t>5</w:t>
      </w:r>
      <w:r w:rsidR="00622F83" w:rsidRPr="000A4088">
        <w:rPr>
          <w:rFonts w:eastAsia="標楷體"/>
          <w:b/>
          <w:color w:val="000000" w:themeColor="text1"/>
        </w:rPr>
        <w:t xml:space="preserve">. Entire Agreement </w:t>
      </w:r>
    </w:p>
    <w:p w14:paraId="68E578C4" w14:textId="77777777" w:rsidR="00622F83" w:rsidRPr="000A4088" w:rsidRDefault="00622F83" w:rsidP="00604088">
      <w:pPr>
        <w:rPr>
          <w:rFonts w:eastAsia="標楷體"/>
          <w:color w:val="000000" w:themeColor="text1"/>
        </w:rPr>
      </w:pPr>
    </w:p>
    <w:p w14:paraId="4656F78E" w14:textId="6FBBBEDD" w:rsidR="00622F83" w:rsidRPr="000A4088" w:rsidRDefault="001615C5" w:rsidP="004512E6">
      <w:pPr>
        <w:adjustRightInd w:val="0"/>
        <w:snapToGrid w:val="0"/>
        <w:ind w:leftChars="100" w:left="240"/>
        <w:jc w:val="both"/>
        <w:rPr>
          <w:rFonts w:eastAsia="標楷體"/>
          <w:color w:val="000000" w:themeColor="text1"/>
        </w:rPr>
      </w:pPr>
      <w:r>
        <w:rPr>
          <w:rFonts w:eastAsia="標楷體"/>
          <w:color w:val="000000" w:themeColor="text1"/>
        </w:rPr>
        <w:t>1</w:t>
      </w:r>
      <w:r w:rsidR="004D621C">
        <w:rPr>
          <w:rFonts w:eastAsia="標楷體" w:hint="eastAsia"/>
          <w:color w:val="000000" w:themeColor="text1"/>
        </w:rPr>
        <w:t>5</w:t>
      </w:r>
      <w:r w:rsidR="00622F83" w:rsidRPr="000A4088">
        <w:rPr>
          <w:rFonts w:eastAsia="標楷體"/>
          <w:color w:val="000000" w:themeColor="text1"/>
        </w:rPr>
        <w:t xml:space="preserve">.1 This Agreement and its appendix constitute the entire agreement between the two parties. Any agreements between the two parties not included in this Agreement or its annex before this Agreement came into effect shall not be legally binding. </w:t>
      </w:r>
    </w:p>
    <w:p w14:paraId="1163E233" w14:textId="77777777" w:rsidR="00622F83" w:rsidRPr="000A4088" w:rsidRDefault="00622F83" w:rsidP="00604088">
      <w:pPr>
        <w:rPr>
          <w:rStyle w:val="apple-converted-space"/>
          <w:color w:val="000000" w:themeColor="text1"/>
          <w:shd w:val="clear" w:color="auto" w:fill="FFFFFF"/>
        </w:rPr>
      </w:pPr>
    </w:p>
    <w:p w14:paraId="3FE96950" w14:textId="67E664E7" w:rsidR="00622F83" w:rsidRPr="000A4088" w:rsidRDefault="001615C5" w:rsidP="004512E6">
      <w:pPr>
        <w:adjustRightInd w:val="0"/>
        <w:snapToGrid w:val="0"/>
        <w:ind w:leftChars="100" w:left="240"/>
        <w:jc w:val="both"/>
        <w:rPr>
          <w:rFonts w:eastAsia="標楷體"/>
          <w:color w:val="000000" w:themeColor="text1"/>
        </w:rPr>
      </w:pPr>
      <w:r>
        <w:rPr>
          <w:rFonts w:eastAsia="標楷體"/>
          <w:color w:val="000000" w:themeColor="text1"/>
        </w:rPr>
        <w:t>1</w:t>
      </w:r>
      <w:r w:rsidR="004D621C">
        <w:rPr>
          <w:rFonts w:eastAsia="標楷體" w:hint="eastAsia"/>
          <w:color w:val="000000" w:themeColor="text1"/>
        </w:rPr>
        <w:t>5</w:t>
      </w:r>
      <w:r w:rsidR="00622F83" w:rsidRPr="000A4088">
        <w:rPr>
          <w:rFonts w:eastAsia="標楷體"/>
          <w:color w:val="000000" w:themeColor="text1"/>
        </w:rPr>
        <w:t xml:space="preserve">.2 This Agreement is executed in three counterpart originals, with two of the originals to be </w:t>
      </w:r>
      <w:r w:rsidR="00622F83" w:rsidRPr="000A4088">
        <w:rPr>
          <w:rFonts w:eastAsia="標楷體"/>
          <w:color w:val="000000" w:themeColor="text1"/>
        </w:rPr>
        <w:lastRenderedPageBreak/>
        <w:t xml:space="preserve">retained by </w:t>
      </w:r>
      <w:r w:rsidR="00E4301C" w:rsidRPr="000A4088">
        <w:rPr>
          <w:rFonts w:eastAsia="標楷體" w:hint="eastAsia"/>
          <w:color w:val="000000" w:themeColor="text1"/>
        </w:rPr>
        <w:t xml:space="preserve">the </w:t>
      </w:r>
      <w:r w:rsidR="006A4597" w:rsidRPr="000A4088">
        <w:rPr>
          <w:rFonts w:eastAsia="標楷體"/>
          <w:color w:val="000000" w:themeColor="text1"/>
        </w:rPr>
        <w:t>Seller</w:t>
      </w:r>
      <w:r w:rsidR="00622F83" w:rsidRPr="000A4088">
        <w:rPr>
          <w:rFonts w:eastAsia="標楷體"/>
          <w:color w:val="000000" w:themeColor="text1"/>
        </w:rPr>
        <w:t xml:space="preserve"> and one of the original retained by </w:t>
      </w:r>
      <w:r w:rsidR="00E4301C" w:rsidRPr="000A4088">
        <w:rPr>
          <w:rFonts w:eastAsia="標楷體" w:hint="eastAsia"/>
          <w:color w:val="000000" w:themeColor="text1"/>
        </w:rPr>
        <w:t xml:space="preserve">the </w:t>
      </w:r>
      <w:r w:rsidR="006A4597" w:rsidRPr="000A4088">
        <w:rPr>
          <w:rFonts w:eastAsia="標楷體"/>
          <w:color w:val="000000" w:themeColor="text1"/>
        </w:rPr>
        <w:t>Buyer</w:t>
      </w:r>
      <w:r w:rsidR="00E4301C" w:rsidRPr="000A4088">
        <w:rPr>
          <w:rFonts w:eastAsia="標楷體"/>
          <w:color w:val="000000" w:themeColor="text1"/>
        </w:rPr>
        <w:t xml:space="preserve"> </w:t>
      </w:r>
      <w:r w:rsidR="00622F83" w:rsidRPr="000A4088">
        <w:rPr>
          <w:rFonts w:eastAsia="標楷體"/>
          <w:color w:val="000000" w:themeColor="text1"/>
        </w:rPr>
        <w:t xml:space="preserve">and all three copies </w:t>
      </w:r>
      <w:r w:rsidR="006E4C4B" w:rsidRPr="000A4088">
        <w:rPr>
          <w:rFonts w:eastAsia="標楷體" w:hint="eastAsia"/>
          <w:color w:val="000000" w:themeColor="text1"/>
        </w:rPr>
        <w:t xml:space="preserve">are </w:t>
      </w:r>
      <w:r w:rsidR="00622F83" w:rsidRPr="000A4088">
        <w:rPr>
          <w:rFonts w:eastAsia="標楷體"/>
          <w:color w:val="000000" w:themeColor="text1"/>
        </w:rPr>
        <w:t xml:space="preserve">retained by </w:t>
      </w:r>
      <w:r w:rsidR="00E4301C" w:rsidRPr="000A4088">
        <w:rPr>
          <w:rFonts w:eastAsia="標楷體" w:hint="eastAsia"/>
          <w:color w:val="000000" w:themeColor="text1"/>
        </w:rPr>
        <w:t xml:space="preserve">the </w:t>
      </w:r>
      <w:r w:rsidR="006A4597" w:rsidRPr="000A4088">
        <w:rPr>
          <w:rFonts w:eastAsia="標楷體"/>
          <w:color w:val="000000" w:themeColor="text1"/>
        </w:rPr>
        <w:t>Seller</w:t>
      </w:r>
      <w:r w:rsidR="00622F83" w:rsidRPr="000A4088">
        <w:rPr>
          <w:rFonts w:eastAsia="標楷體"/>
          <w:color w:val="000000" w:themeColor="text1"/>
        </w:rPr>
        <w:t xml:space="preserve">. </w:t>
      </w:r>
    </w:p>
    <w:p w14:paraId="7879F109" w14:textId="77777777" w:rsidR="00622F83" w:rsidRPr="000A4088" w:rsidRDefault="00622F83" w:rsidP="00D54293">
      <w:pPr>
        <w:rPr>
          <w:rFonts w:ascii="標楷體" w:eastAsia="標楷體" w:hAnsi="標楷體"/>
          <w:color w:val="000000" w:themeColor="text1"/>
        </w:rPr>
      </w:pPr>
    </w:p>
    <w:p w14:paraId="3D65D7BE" w14:textId="77777777" w:rsidR="0002210E" w:rsidRPr="000A4088" w:rsidRDefault="0002210E" w:rsidP="0002210E">
      <w:pPr>
        <w:spacing w:line="400" w:lineRule="exact"/>
        <w:ind w:left="521" w:hangingChars="186" w:hanging="521"/>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立契約書人</w:t>
      </w:r>
    </w:p>
    <w:p w14:paraId="07125B22" w14:textId="77777777" w:rsidR="0002210E" w:rsidRPr="000A4088" w:rsidRDefault="0002210E" w:rsidP="0002210E">
      <w:pPr>
        <w:spacing w:line="400" w:lineRule="exact"/>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甲方:行政院農業委員會高雄區農業改良場 (印信)</w:t>
      </w:r>
    </w:p>
    <w:p w14:paraId="663EE949" w14:textId="2B9F3DBF" w:rsidR="0002210E" w:rsidRPr="000A4088" w:rsidRDefault="0002210E" w:rsidP="0002210E">
      <w:pPr>
        <w:spacing w:line="400" w:lineRule="exact"/>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 xml:space="preserve">     代表人:                   (職章)</w:t>
      </w:r>
      <w:r w:rsidR="004D621C">
        <w:rPr>
          <w:rFonts w:ascii="標楷體" w:eastAsia="標楷體" w:hAnsi="標楷體" w:hint="eastAsia"/>
          <w:color w:val="000000" w:themeColor="text1"/>
          <w:sz w:val="28"/>
          <w:szCs w:val="28"/>
        </w:rPr>
        <w:t xml:space="preserve"> 職稱：場長</w:t>
      </w:r>
    </w:p>
    <w:p w14:paraId="16888FBB" w14:textId="171082D5" w:rsidR="0002210E" w:rsidRPr="000A4088" w:rsidRDefault="0002210E" w:rsidP="0002210E">
      <w:pPr>
        <w:spacing w:line="400" w:lineRule="exact"/>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 xml:space="preserve">     地址: </w:t>
      </w:r>
    </w:p>
    <w:p w14:paraId="0FFEB63A" w14:textId="6F77F2ED" w:rsidR="0002210E" w:rsidRPr="000A4088" w:rsidRDefault="0002210E" w:rsidP="0002210E">
      <w:pPr>
        <w:spacing w:line="400" w:lineRule="exact"/>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 xml:space="preserve">     電話： </w:t>
      </w:r>
    </w:p>
    <w:p w14:paraId="39A198E0" w14:textId="67AF6E39" w:rsidR="0002210E" w:rsidRPr="000A4088" w:rsidRDefault="0002210E" w:rsidP="0002210E">
      <w:pPr>
        <w:spacing w:line="400" w:lineRule="exact"/>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 xml:space="preserve">     傳真：</w:t>
      </w:r>
    </w:p>
    <w:p w14:paraId="07729FFF" w14:textId="77777777" w:rsidR="0002210E" w:rsidRPr="000A4088" w:rsidRDefault="0002210E" w:rsidP="0002210E">
      <w:pPr>
        <w:spacing w:line="400" w:lineRule="exact"/>
        <w:rPr>
          <w:rFonts w:ascii="標楷體" w:eastAsia="標楷體" w:hAnsi="標楷體"/>
          <w:color w:val="000000" w:themeColor="text1"/>
          <w:sz w:val="28"/>
          <w:szCs w:val="28"/>
        </w:rPr>
      </w:pPr>
    </w:p>
    <w:p w14:paraId="5370AC36" w14:textId="55F6C819" w:rsidR="0002210E" w:rsidRPr="000A4088" w:rsidRDefault="0002210E" w:rsidP="0002210E">
      <w:pPr>
        <w:spacing w:line="400" w:lineRule="exact"/>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乙方:</w:t>
      </w:r>
      <w:r w:rsidR="004D621C">
        <w:rPr>
          <w:rFonts w:ascii="標楷體" w:eastAsia="標楷體" w:hAnsi="標楷體" w:hint="eastAsia"/>
          <w:color w:val="000000" w:themeColor="text1"/>
          <w:sz w:val="28"/>
          <w:szCs w:val="28"/>
        </w:rPr>
        <w:t xml:space="preserve">                 </w:t>
      </w:r>
      <w:r w:rsidRPr="000A4088">
        <w:rPr>
          <w:rFonts w:ascii="標楷體" w:eastAsia="標楷體" w:hAnsi="標楷體" w:hint="eastAsia"/>
          <w:color w:val="000000" w:themeColor="text1"/>
          <w:sz w:val="28"/>
          <w:szCs w:val="28"/>
        </w:rPr>
        <w:t>【公司名稱】         (印信)</w:t>
      </w:r>
    </w:p>
    <w:p w14:paraId="248B84C3" w14:textId="77777777" w:rsidR="0002210E" w:rsidRPr="000A4088" w:rsidRDefault="0002210E" w:rsidP="0002210E">
      <w:pPr>
        <w:spacing w:line="400" w:lineRule="exact"/>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 xml:space="preserve">     代表人:                          (簽章)</w:t>
      </w:r>
    </w:p>
    <w:p w14:paraId="1770EAF5" w14:textId="77777777" w:rsidR="0002210E" w:rsidRPr="000A4088" w:rsidRDefault="0002210E" w:rsidP="0002210E">
      <w:pPr>
        <w:spacing w:line="400" w:lineRule="exact"/>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 xml:space="preserve">     地址:</w:t>
      </w:r>
    </w:p>
    <w:p w14:paraId="61F282BB" w14:textId="77777777" w:rsidR="0002210E" w:rsidRPr="000A4088" w:rsidRDefault="0002210E" w:rsidP="0002210E">
      <w:pPr>
        <w:spacing w:line="400" w:lineRule="exact"/>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 xml:space="preserve">     電話：</w:t>
      </w:r>
    </w:p>
    <w:p w14:paraId="2F8E35F2" w14:textId="77777777" w:rsidR="0002210E" w:rsidRPr="000A4088" w:rsidRDefault="0002210E" w:rsidP="0002210E">
      <w:pPr>
        <w:spacing w:line="400" w:lineRule="exact"/>
        <w:rPr>
          <w:rFonts w:ascii="標楷體" w:eastAsia="標楷體" w:hAnsi="標楷體"/>
          <w:color w:val="000000" w:themeColor="text1"/>
          <w:sz w:val="28"/>
          <w:szCs w:val="28"/>
        </w:rPr>
      </w:pPr>
      <w:r w:rsidRPr="000A4088">
        <w:rPr>
          <w:rFonts w:ascii="標楷體" w:eastAsia="標楷體" w:hAnsi="標楷體" w:hint="eastAsia"/>
          <w:color w:val="000000" w:themeColor="text1"/>
          <w:sz w:val="28"/>
          <w:szCs w:val="28"/>
        </w:rPr>
        <w:t xml:space="preserve">     傳真：</w:t>
      </w:r>
    </w:p>
    <w:p w14:paraId="539065CB" w14:textId="77777777" w:rsidR="0002210E" w:rsidRPr="000A4088" w:rsidRDefault="0002210E" w:rsidP="00D54293">
      <w:pPr>
        <w:rPr>
          <w:rFonts w:ascii="標楷體" w:eastAsia="標楷體" w:hAnsi="標楷體"/>
          <w:color w:val="000000" w:themeColor="text1"/>
        </w:rPr>
      </w:pPr>
    </w:p>
    <w:p w14:paraId="659E081E" w14:textId="77777777" w:rsidR="0002210E" w:rsidRPr="000A4088" w:rsidRDefault="0002210E" w:rsidP="00D54293">
      <w:pPr>
        <w:rPr>
          <w:rFonts w:ascii="標楷體" w:eastAsia="標楷體" w:hAnsi="標楷體"/>
          <w:color w:val="000000" w:themeColor="text1"/>
        </w:rPr>
      </w:pPr>
    </w:p>
    <w:p w14:paraId="3B81D8FB" w14:textId="77777777" w:rsidR="004512E6" w:rsidRPr="000A4088" w:rsidRDefault="004512E6" w:rsidP="004512E6">
      <w:pPr>
        <w:ind w:left="1276" w:hangingChars="531" w:hanging="1276"/>
        <w:rPr>
          <w:rFonts w:eastAsia="標楷體"/>
          <w:b/>
          <w:color w:val="000000" w:themeColor="text1"/>
        </w:rPr>
      </w:pPr>
      <w:r w:rsidRPr="000A4088">
        <w:rPr>
          <w:rFonts w:eastAsia="標楷體"/>
          <w:b/>
          <w:color w:val="000000" w:themeColor="text1"/>
        </w:rPr>
        <w:t xml:space="preserve">By and between: </w:t>
      </w:r>
    </w:p>
    <w:p w14:paraId="7F6DF490" w14:textId="77777777" w:rsidR="004512E6" w:rsidRPr="000A4088" w:rsidRDefault="004512E6" w:rsidP="004512E6">
      <w:pPr>
        <w:rPr>
          <w:b/>
          <w:color w:val="000000" w:themeColor="text1"/>
        </w:rPr>
      </w:pPr>
    </w:p>
    <w:p w14:paraId="384C4148" w14:textId="77777777" w:rsidR="004512E6" w:rsidRPr="000A4088" w:rsidRDefault="004512E6" w:rsidP="004512E6">
      <w:pPr>
        <w:outlineLvl w:val="0"/>
        <w:rPr>
          <w:b/>
          <w:color w:val="000000" w:themeColor="text1"/>
        </w:rPr>
      </w:pPr>
      <w:r w:rsidRPr="000A4088">
        <w:rPr>
          <w:rFonts w:hint="eastAsia"/>
          <w:b/>
          <w:color w:val="000000" w:themeColor="text1"/>
        </w:rPr>
        <w:t>“</w:t>
      </w:r>
      <w:r w:rsidRPr="000A4088">
        <w:rPr>
          <w:b/>
          <w:color w:val="000000" w:themeColor="text1"/>
        </w:rPr>
        <w:t>Seller</w:t>
      </w:r>
      <w:r w:rsidRPr="000A4088">
        <w:rPr>
          <w:rFonts w:hint="eastAsia"/>
          <w:b/>
          <w:color w:val="000000" w:themeColor="text1"/>
        </w:rPr>
        <w:t>”</w:t>
      </w:r>
    </w:p>
    <w:p w14:paraId="6071427E" w14:textId="77777777" w:rsidR="004512E6" w:rsidRPr="000A4088" w:rsidRDefault="004512E6" w:rsidP="004512E6">
      <w:pPr>
        <w:rPr>
          <w:b/>
          <w:color w:val="000000" w:themeColor="text1"/>
        </w:rPr>
      </w:pPr>
      <w:r w:rsidRPr="000A4088">
        <w:rPr>
          <w:b/>
          <w:color w:val="000000" w:themeColor="text1"/>
        </w:rPr>
        <w:t xml:space="preserve">Kaohsiung District Agricultural Research and Extension Station, Council of Agriculture, Executive Yuan </w:t>
      </w:r>
    </w:p>
    <w:p w14:paraId="7410C5B8" w14:textId="77777777" w:rsidR="004512E6" w:rsidRPr="000A4088" w:rsidRDefault="004512E6" w:rsidP="004512E6">
      <w:pPr>
        <w:outlineLvl w:val="0"/>
        <w:rPr>
          <w:color w:val="000000" w:themeColor="text1"/>
          <w:u w:val="single"/>
        </w:rPr>
      </w:pPr>
      <w:r w:rsidRPr="000A4088">
        <w:rPr>
          <w:b/>
          <w:color w:val="000000" w:themeColor="text1"/>
        </w:rPr>
        <w:t>Representative/Signature</w:t>
      </w:r>
      <w:r w:rsidRPr="000A4088">
        <w:rPr>
          <w:color w:val="000000" w:themeColor="text1"/>
        </w:rPr>
        <w:t>:</w:t>
      </w:r>
      <w:r w:rsidRPr="000A4088">
        <w:rPr>
          <w:color w:val="000000" w:themeColor="text1"/>
          <w:u w:val="single"/>
        </w:rPr>
        <w:t xml:space="preserve">                        </w:t>
      </w:r>
    </w:p>
    <w:p w14:paraId="427E1DE7" w14:textId="77777777" w:rsidR="004512E6" w:rsidRPr="000A4088" w:rsidRDefault="004512E6" w:rsidP="004512E6">
      <w:pPr>
        <w:rPr>
          <w:color w:val="000000" w:themeColor="text1"/>
        </w:rPr>
      </w:pPr>
      <w:r w:rsidRPr="000A4088">
        <w:rPr>
          <w:color w:val="000000" w:themeColor="text1"/>
        </w:rPr>
        <w:t>Date: _________________________</w:t>
      </w:r>
    </w:p>
    <w:p w14:paraId="7B4DFCB5" w14:textId="77777777" w:rsidR="004512E6" w:rsidRPr="000A4088" w:rsidRDefault="004512E6" w:rsidP="004512E6">
      <w:pPr>
        <w:rPr>
          <w:color w:val="000000" w:themeColor="text1"/>
        </w:rPr>
      </w:pPr>
      <w:r w:rsidRPr="000A4088">
        <w:rPr>
          <w:color w:val="000000" w:themeColor="text1"/>
        </w:rPr>
        <w:t>Title: Director</w:t>
      </w:r>
    </w:p>
    <w:p w14:paraId="79E4AB21" w14:textId="77674437" w:rsidR="004512E6" w:rsidRPr="000A4088" w:rsidRDefault="004512E6" w:rsidP="004512E6">
      <w:pPr>
        <w:ind w:left="900" w:hangingChars="375" w:hanging="900"/>
        <w:rPr>
          <w:color w:val="000000" w:themeColor="text1"/>
        </w:rPr>
      </w:pPr>
      <w:r w:rsidRPr="000A4088">
        <w:rPr>
          <w:color w:val="000000" w:themeColor="text1"/>
        </w:rPr>
        <w:t xml:space="preserve">Address: </w:t>
      </w:r>
    </w:p>
    <w:p w14:paraId="54860919" w14:textId="4FB0E9B7" w:rsidR="004512E6" w:rsidRPr="000A4088" w:rsidRDefault="004512E6" w:rsidP="004512E6">
      <w:pPr>
        <w:rPr>
          <w:color w:val="000000" w:themeColor="text1"/>
        </w:rPr>
      </w:pPr>
      <w:r w:rsidRPr="000A4088">
        <w:rPr>
          <w:color w:val="000000" w:themeColor="text1"/>
        </w:rPr>
        <w:t>Telephone:</w:t>
      </w:r>
    </w:p>
    <w:p w14:paraId="3517E484" w14:textId="5102F55C" w:rsidR="004512E6" w:rsidRPr="000A4088" w:rsidRDefault="004512E6" w:rsidP="004512E6">
      <w:pPr>
        <w:rPr>
          <w:color w:val="000000" w:themeColor="text1"/>
        </w:rPr>
      </w:pPr>
      <w:r w:rsidRPr="000A4088">
        <w:rPr>
          <w:color w:val="000000" w:themeColor="text1"/>
        </w:rPr>
        <w:t xml:space="preserve">Fax: </w:t>
      </w:r>
    </w:p>
    <w:p w14:paraId="70A66D06" w14:textId="77777777" w:rsidR="004512E6" w:rsidRPr="000A4088" w:rsidRDefault="004512E6" w:rsidP="004512E6">
      <w:pPr>
        <w:rPr>
          <w:color w:val="000000" w:themeColor="text1"/>
        </w:rPr>
      </w:pPr>
    </w:p>
    <w:p w14:paraId="3BB16D8D" w14:textId="77777777" w:rsidR="004512E6" w:rsidRPr="000A4088" w:rsidRDefault="004512E6" w:rsidP="004512E6">
      <w:pPr>
        <w:outlineLvl w:val="0"/>
        <w:rPr>
          <w:b/>
          <w:color w:val="000000" w:themeColor="text1"/>
        </w:rPr>
      </w:pPr>
      <w:r w:rsidRPr="000A4088">
        <w:rPr>
          <w:rFonts w:hint="eastAsia"/>
          <w:b/>
          <w:color w:val="000000" w:themeColor="text1"/>
        </w:rPr>
        <w:t>“</w:t>
      </w:r>
      <w:r w:rsidRPr="000A4088">
        <w:rPr>
          <w:b/>
          <w:color w:val="000000" w:themeColor="text1"/>
        </w:rPr>
        <w:t>Buyer</w:t>
      </w:r>
      <w:r w:rsidRPr="000A4088">
        <w:rPr>
          <w:rFonts w:hint="eastAsia"/>
          <w:b/>
          <w:color w:val="000000" w:themeColor="text1"/>
        </w:rPr>
        <w:t>”</w:t>
      </w:r>
    </w:p>
    <w:p w14:paraId="20C48321" w14:textId="77777777" w:rsidR="004512E6" w:rsidRPr="000A4088" w:rsidRDefault="004512E6" w:rsidP="004512E6">
      <w:pPr>
        <w:outlineLvl w:val="0"/>
        <w:rPr>
          <w:color w:val="000000" w:themeColor="text1"/>
          <w:u w:val="single"/>
        </w:rPr>
      </w:pPr>
      <w:r w:rsidRPr="000A4088">
        <w:rPr>
          <w:b/>
          <w:color w:val="000000" w:themeColor="text1"/>
        </w:rPr>
        <w:t>Representative/Signature</w:t>
      </w:r>
      <w:r w:rsidRPr="000A4088">
        <w:rPr>
          <w:color w:val="000000" w:themeColor="text1"/>
        </w:rPr>
        <w:t>:</w:t>
      </w:r>
      <w:r w:rsidRPr="000A4088">
        <w:rPr>
          <w:color w:val="000000" w:themeColor="text1"/>
          <w:u w:val="single"/>
        </w:rPr>
        <w:t xml:space="preserve">                        </w:t>
      </w:r>
    </w:p>
    <w:p w14:paraId="2DE758B7" w14:textId="77777777" w:rsidR="004512E6" w:rsidRPr="000A4088" w:rsidRDefault="004512E6" w:rsidP="004512E6">
      <w:pPr>
        <w:rPr>
          <w:color w:val="000000" w:themeColor="text1"/>
        </w:rPr>
      </w:pPr>
      <w:r w:rsidRPr="000A4088">
        <w:rPr>
          <w:color w:val="000000" w:themeColor="text1"/>
        </w:rPr>
        <w:t>Date: _________________________</w:t>
      </w:r>
    </w:p>
    <w:p w14:paraId="1F432226" w14:textId="77777777" w:rsidR="004512E6" w:rsidRPr="000A4088" w:rsidRDefault="004512E6" w:rsidP="004512E6">
      <w:pPr>
        <w:rPr>
          <w:color w:val="000000" w:themeColor="text1"/>
        </w:rPr>
      </w:pPr>
      <w:r w:rsidRPr="000A4088">
        <w:rPr>
          <w:color w:val="000000" w:themeColor="text1"/>
        </w:rPr>
        <w:t xml:space="preserve">Title: </w:t>
      </w:r>
    </w:p>
    <w:p w14:paraId="6D81D216" w14:textId="77777777" w:rsidR="004512E6" w:rsidRPr="000A4088" w:rsidRDefault="004512E6" w:rsidP="004512E6">
      <w:pPr>
        <w:rPr>
          <w:color w:val="000000" w:themeColor="text1"/>
        </w:rPr>
      </w:pPr>
      <w:r w:rsidRPr="000A4088">
        <w:rPr>
          <w:color w:val="000000" w:themeColor="text1"/>
        </w:rPr>
        <w:t xml:space="preserve">Address: </w:t>
      </w:r>
    </w:p>
    <w:p w14:paraId="28657E5E" w14:textId="77777777" w:rsidR="004512E6" w:rsidRPr="000A4088" w:rsidRDefault="004512E6" w:rsidP="004512E6">
      <w:pPr>
        <w:rPr>
          <w:color w:val="000000" w:themeColor="text1"/>
        </w:rPr>
      </w:pPr>
      <w:r w:rsidRPr="000A4088">
        <w:rPr>
          <w:color w:val="000000" w:themeColor="text1"/>
        </w:rPr>
        <w:t xml:space="preserve">Telephone: </w:t>
      </w:r>
    </w:p>
    <w:p w14:paraId="58ADB709" w14:textId="77777777" w:rsidR="004512E6" w:rsidRPr="000A4088" w:rsidRDefault="004512E6" w:rsidP="004512E6">
      <w:pPr>
        <w:rPr>
          <w:color w:val="000000" w:themeColor="text1"/>
        </w:rPr>
      </w:pPr>
      <w:r w:rsidRPr="000A4088">
        <w:rPr>
          <w:color w:val="000000" w:themeColor="text1"/>
        </w:rPr>
        <w:t xml:space="preserve">Fax: </w:t>
      </w:r>
    </w:p>
    <w:p w14:paraId="13199C8C" w14:textId="5FB6B071" w:rsidR="00622F83" w:rsidRPr="000A4088" w:rsidRDefault="00622F83" w:rsidP="004512E6">
      <w:pPr>
        <w:ind w:left="1274" w:hangingChars="531" w:hanging="1274"/>
        <w:rPr>
          <w:rFonts w:ascii="標楷體" w:eastAsia="標楷體" w:hAnsi="標楷體"/>
          <w:color w:val="000000" w:themeColor="text1"/>
        </w:rPr>
      </w:pPr>
    </w:p>
    <w:sectPr w:rsidR="00622F83" w:rsidRPr="000A4088" w:rsidSect="00106692">
      <w:footerReference w:type="even" r:id="rId10"/>
      <w:footerReference w:type="default" r:id="rId11"/>
      <w:pgSz w:w="11906" w:h="16838" w:code="9"/>
      <w:pgMar w:top="1191" w:right="1304" w:bottom="1191" w:left="1304"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617790" w15:done="0"/>
  <w15:commentEx w15:paraId="7BFC6451" w15:done="0"/>
  <w15:commentEx w15:paraId="362DB0B0" w15:done="0"/>
  <w15:commentEx w15:paraId="350C2E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55B9D" w14:textId="77777777" w:rsidR="004A54EB" w:rsidRDefault="004A54EB">
      <w:r>
        <w:separator/>
      </w:r>
    </w:p>
  </w:endnote>
  <w:endnote w:type="continuationSeparator" w:id="0">
    <w:p w14:paraId="3324A5AF" w14:textId="77777777" w:rsidR="004A54EB" w:rsidRDefault="004A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F857" w14:textId="77777777" w:rsidR="0084332F" w:rsidRDefault="0084332F" w:rsidP="00D62C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14CE411" w14:textId="77777777" w:rsidR="0084332F" w:rsidRDefault="0084332F" w:rsidP="00D62CE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6157E" w14:textId="77777777" w:rsidR="0084332F" w:rsidRDefault="0084332F" w:rsidP="00D62C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225CB">
      <w:rPr>
        <w:rStyle w:val="a5"/>
        <w:noProof/>
      </w:rPr>
      <w:t>1</w:t>
    </w:r>
    <w:r>
      <w:rPr>
        <w:rStyle w:val="a5"/>
      </w:rPr>
      <w:fldChar w:fldCharType="end"/>
    </w:r>
  </w:p>
  <w:p w14:paraId="23137591" w14:textId="77777777" w:rsidR="0084332F" w:rsidRDefault="0084332F" w:rsidP="00D62CE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03D43" w14:textId="77777777" w:rsidR="004A54EB" w:rsidRDefault="004A54EB">
      <w:r>
        <w:separator/>
      </w:r>
    </w:p>
  </w:footnote>
  <w:footnote w:type="continuationSeparator" w:id="0">
    <w:p w14:paraId="27224F33" w14:textId="77777777" w:rsidR="004A54EB" w:rsidRDefault="004A5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DAE12F"/>
    <w:multiLevelType w:val="hybridMultilevel"/>
    <w:tmpl w:val="33DEC05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63493"/>
    <w:multiLevelType w:val="hybridMultilevel"/>
    <w:tmpl w:val="795C4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D392E7A"/>
    <w:multiLevelType w:val="hybridMultilevel"/>
    <w:tmpl w:val="CC9E755C"/>
    <w:lvl w:ilvl="0" w:tplc="26C0ED0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eban Santamaria">
    <w15:presenceInfo w15:providerId="Windows Live" w15:userId="51b9f8d1363d33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42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E5"/>
    <w:rsid w:val="00000EAA"/>
    <w:rsid w:val="00001ACB"/>
    <w:rsid w:val="0000454E"/>
    <w:rsid w:val="0002044C"/>
    <w:rsid w:val="0002210E"/>
    <w:rsid w:val="00032593"/>
    <w:rsid w:val="00034639"/>
    <w:rsid w:val="0004201F"/>
    <w:rsid w:val="00044B57"/>
    <w:rsid w:val="00062785"/>
    <w:rsid w:val="0006605A"/>
    <w:rsid w:val="0007600C"/>
    <w:rsid w:val="000855D4"/>
    <w:rsid w:val="00093EFE"/>
    <w:rsid w:val="000954EE"/>
    <w:rsid w:val="00095C88"/>
    <w:rsid w:val="00095D6D"/>
    <w:rsid w:val="00097D76"/>
    <w:rsid w:val="000A0911"/>
    <w:rsid w:val="000A4088"/>
    <w:rsid w:val="000B1598"/>
    <w:rsid w:val="000B5871"/>
    <w:rsid w:val="000C0EF2"/>
    <w:rsid w:val="000C5B6D"/>
    <w:rsid w:val="000C6B87"/>
    <w:rsid w:val="000D0D6E"/>
    <w:rsid w:val="000D40D2"/>
    <w:rsid w:val="000D5CCA"/>
    <w:rsid w:val="000E4C74"/>
    <w:rsid w:val="000E6B37"/>
    <w:rsid w:val="000F5CF9"/>
    <w:rsid w:val="00104653"/>
    <w:rsid w:val="00106692"/>
    <w:rsid w:val="00121392"/>
    <w:rsid w:val="0012361E"/>
    <w:rsid w:val="00124DB1"/>
    <w:rsid w:val="001344D3"/>
    <w:rsid w:val="0014236A"/>
    <w:rsid w:val="00143F2D"/>
    <w:rsid w:val="00150BD7"/>
    <w:rsid w:val="001615C5"/>
    <w:rsid w:val="00161C25"/>
    <w:rsid w:val="001637D9"/>
    <w:rsid w:val="00166B9E"/>
    <w:rsid w:val="001746A8"/>
    <w:rsid w:val="001833E4"/>
    <w:rsid w:val="00190283"/>
    <w:rsid w:val="0019369F"/>
    <w:rsid w:val="0019596B"/>
    <w:rsid w:val="00196109"/>
    <w:rsid w:val="0019670C"/>
    <w:rsid w:val="001A192B"/>
    <w:rsid w:val="001A224A"/>
    <w:rsid w:val="001B1C09"/>
    <w:rsid w:val="001B5366"/>
    <w:rsid w:val="001B7954"/>
    <w:rsid w:val="001C007D"/>
    <w:rsid w:val="001C4FD3"/>
    <w:rsid w:val="001C7CCD"/>
    <w:rsid w:val="001D040A"/>
    <w:rsid w:val="001D05A0"/>
    <w:rsid w:val="001D414C"/>
    <w:rsid w:val="001D59D9"/>
    <w:rsid w:val="001D7D40"/>
    <w:rsid w:val="001E7F60"/>
    <w:rsid w:val="001F2C95"/>
    <w:rsid w:val="001F4E19"/>
    <w:rsid w:val="00201CD3"/>
    <w:rsid w:val="00202F9B"/>
    <w:rsid w:val="002158B2"/>
    <w:rsid w:val="002225CB"/>
    <w:rsid w:val="00222A07"/>
    <w:rsid w:val="00226AFA"/>
    <w:rsid w:val="00241BA1"/>
    <w:rsid w:val="00247E32"/>
    <w:rsid w:val="00254B04"/>
    <w:rsid w:val="002629D3"/>
    <w:rsid w:val="00264747"/>
    <w:rsid w:val="00275166"/>
    <w:rsid w:val="00276442"/>
    <w:rsid w:val="00276B58"/>
    <w:rsid w:val="00283237"/>
    <w:rsid w:val="002832E1"/>
    <w:rsid w:val="00284801"/>
    <w:rsid w:val="00293C2D"/>
    <w:rsid w:val="00296B75"/>
    <w:rsid w:val="0029746F"/>
    <w:rsid w:val="002A525E"/>
    <w:rsid w:val="002B44E4"/>
    <w:rsid w:val="002B6D52"/>
    <w:rsid w:val="002C4634"/>
    <w:rsid w:val="002C51F6"/>
    <w:rsid w:val="002D027A"/>
    <w:rsid w:val="002D16A7"/>
    <w:rsid w:val="002D3182"/>
    <w:rsid w:val="002D7A01"/>
    <w:rsid w:val="002E4B2F"/>
    <w:rsid w:val="002F2672"/>
    <w:rsid w:val="002F51E2"/>
    <w:rsid w:val="002F565B"/>
    <w:rsid w:val="002F7AE6"/>
    <w:rsid w:val="00304B1F"/>
    <w:rsid w:val="00311251"/>
    <w:rsid w:val="00311C52"/>
    <w:rsid w:val="0031458A"/>
    <w:rsid w:val="00331441"/>
    <w:rsid w:val="00332BA3"/>
    <w:rsid w:val="00351194"/>
    <w:rsid w:val="0036438C"/>
    <w:rsid w:val="00372562"/>
    <w:rsid w:val="00376814"/>
    <w:rsid w:val="00387811"/>
    <w:rsid w:val="00394D2A"/>
    <w:rsid w:val="003959E2"/>
    <w:rsid w:val="003966D4"/>
    <w:rsid w:val="003969F4"/>
    <w:rsid w:val="00397ABC"/>
    <w:rsid w:val="003A1AE4"/>
    <w:rsid w:val="003A7212"/>
    <w:rsid w:val="003C0BD6"/>
    <w:rsid w:val="003C256E"/>
    <w:rsid w:val="003D3911"/>
    <w:rsid w:val="003D6A35"/>
    <w:rsid w:val="003E0027"/>
    <w:rsid w:val="003E0B32"/>
    <w:rsid w:val="003E1EC8"/>
    <w:rsid w:val="003E3D70"/>
    <w:rsid w:val="00401D33"/>
    <w:rsid w:val="00401D8F"/>
    <w:rsid w:val="00415501"/>
    <w:rsid w:val="004168F3"/>
    <w:rsid w:val="004244A7"/>
    <w:rsid w:val="0042563B"/>
    <w:rsid w:val="00434771"/>
    <w:rsid w:val="004376BD"/>
    <w:rsid w:val="00444B9B"/>
    <w:rsid w:val="004512E6"/>
    <w:rsid w:val="00455174"/>
    <w:rsid w:val="004645F5"/>
    <w:rsid w:val="00465B48"/>
    <w:rsid w:val="00474C15"/>
    <w:rsid w:val="004763E7"/>
    <w:rsid w:val="00483E4D"/>
    <w:rsid w:val="0048435C"/>
    <w:rsid w:val="004848D9"/>
    <w:rsid w:val="00493E4A"/>
    <w:rsid w:val="004943CD"/>
    <w:rsid w:val="004A07D0"/>
    <w:rsid w:val="004A17B6"/>
    <w:rsid w:val="004A1850"/>
    <w:rsid w:val="004A54EB"/>
    <w:rsid w:val="004A55F7"/>
    <w:rsid w:val="004A7491"/>
    <w:rsid w:val="004A78F5"/>
    <w:rsid w:val="004B040F"/>
    <w:rsid w:val="004B0937"/>
    <w:rsid w:val="004C1342"/>
    <w:rsid w:val="004D0D29"/>
    <w:rsid w:val="004D265B"/>
    <w:rsid w:val="004D621C"/>
    <w:rsid w:val="004D7CBD"/>
    <w:rsid w:val="004E49A1"/>
    <w:rsid w:val="004F7E8E"/>
    <w:rsid w:val="00502AB9"/>
    <w:rsid w:val="005069A0"/>
    <w:rsid w:val="00511A0A"/>
    <w:rsid w:val="00515F4A"/>
    <w:rsid w:val="0052458F"/>
    <w:rsid w:val="005357E4"/>
    <w:rsid w:val="005373F2"/>
    <w:rsid w:val="005442E6"/>
    <w:rsid w:val="005510F2"/>
    <w:rsid w:val="0055598C"/>
    <w:rsid w:val="00561E36"/>
    <w:rsid w:val="00562BA6"/>
    <w:rsid w:val="00562C8A"/>
    <w:rsid w:val="0056373A"/>
    <w:rsid w:val="00565380"/>
    <w:rsid w:val="0056764D"/>
    <w:rsid w:val="0057575E"/>
    <w:rsid w:val="0059395C"/>
    <w:rsid w:val="005B40E3"/>
    <w:rsid w:val="005B5F1E"/>
    <w:rsid w:val="005B7D68"/>
    <w:rsid w:val="005C28F8"/>
    <w:rsid w:val="005C38CF"/>
    <w:rsid w:val="005D4BCA"/>
    <w:rsid w:val="005D6D9C"/>
    <w:rsid w:val="005D7007"/>
    <w:rsid w:val="005E6D45"/>
    <w:rsid w:val="005F46BF"/>
    <w:rsid w:val="005F531F"/>
    <w:rsid w:val="005F57DD"/>
    <w:rsid w:val="00600D0F"/>
    <w:rsid w:val="00604088"/>
    <w:rsid w:val="006046A2"/>
    <w:rsid w:val="00605C3A"/>
    <w:rsid w:val="006102EF"/>
    <w:rsid w:val="0062113B"/>
    <w:rsid w:val="00622F83"/>
    <w:rsid w:val="00624511"/>
    <w:rsid w:val="00630A10"/>
    <w:rsid w:val="0063433F"/>
    <w:rsid w:val="0065005C"/>
    <w:rsid w:val="006538A8"/>
    <w:rsid w:val="00656A54"/>
    <w:rsid w:val="00660EF4"/>
    <w:rsid w:val="00665944"/>
    <w:rsid w:val="00674154"/>
    <w:rsid w:val="00685DEA"/>
    <w:rsid w:val="00686CD8"/>
    <w:rsid w:val="0069630B"/>
    <w:rsid w:val="00697FF9"/>
    <w:rsid w:val="006A12F8"/>
    <w:rsid w:val="006A3497"/>
    <w:rsid w:val="006A4597"/>
    <w:rsid w:val="006A4ABE"/>
    <w:rsid w:val="006B322D"/>
    <w:rsid w:val="006B3DE1"/>
    <w:rsid w:val="006B57B9"/>
    <w:rsid w:val="006C67E3"/>
    <w:rsid w:val="006E1E70"/>
    <w:rsid w:val="006E4BD0"/>
    <w:rsid w:val="006E4C4B"/>
    <w:rsid w:val="006E65F6"/>
    <w:rsid w:val="006E661C"/>
    <w:rsid w:val="006E6DFF"/>
    <w:rsid w:val="006E7D9F"/>
    <w:rsid w:val="006F0B86"/>
    <w:rsid w:val="006F1561"/>
    <w:rsid w:val="006F401B"/>
    <w:rsid w:val="006F4CB5"/>
    <w:rsid w:val="0071322A"/>
    <w:rsid w:val="007137DC"/>
    <w:rsid w:val="00715F78"/>
    <w:rsid w:val="00725B82"/>
    <w:rsid w:val="00736A28"/>
    <w:rsid w:val="007409EF"/>
    <w:rsid w:val="00743A12"/>
    <w:rsid w:val="007511E7"/>
    <w:rsid w:val="007519BE"/>
    <w:rsid w:val="00754295"/>
    <w:rsid w:val="00757FCA"/>
    <w:rsid w:val="00764FA4"/>
    <w:rsid w:val="00766F6A"/>
    <w:rsid w:val="00770922"/>
    <w:rsid w:val="00783626"/>
    <w:rsid w:val="00786767"/>
    <w:rsid w:val="0078759A"/>
    <w:rsid w:val="00793206"/>
    <w:rsid w:val="0079656C"/>
    <w:rsid w:val="007A348D"/>
    <w:rsid w:val="007B15D4"/>
    <w:rsid w:val="007C79EA"/>
    <w:rsid w:val="007D1A00"/>
    <w:rsid w:val="007D26C7"/>
    <w:rsid w:val="007D7ACA"/>
    <w:rsid w:val="007E4BEB"/>
    <w:rsid w:val="007E4FC8"/>
    <w:rsid w:val="007F2BE8"/>
    <w:rsid w:val="00804442"/>
    <w:rsid w:val="0080654F"/>
    <w:rsid w:val="00806FAF"/>
    <w:rsid w:val="008134B3"/>
    <w:rsid w:val="00820BF6"/>
    <w:rsid w:val="008431EE"/>
    <w:rsid w:val="0084332F"/>
    <w:rsid w:val="00844730"/>
    <w:rsid w:val="00845412"/>
    <w:rsid w:val="008553D2"/>
    <w:rsid w:val="00860A9C"/>
    <w:rsid w:val="008626F6"/>
    <w:rsid w:val="00864B61"/>
    <w:rsid w:val="008671CA"/>
    <w:rsid w:val="008848B8"/>
    <w:rsid w:val="00892209"/>
    <w:rsid w:val="008A7062"/>
    <w:rsid w:val="008B3429"/>
    <w:rsid w:val="008B76A3"/>
    <w:rsid w:val="008E1F8C"/>
    <w:rsid w:val="008E578B"/>
    <w:rsid w:val="008F0735"/>
    <w:rsid w:val="008F1FD3"/>
    <w:rsid w:val="008F22B0"/>
    <w:rsid w:val="008F37DE"/>
    <w:rsid w:val="00910C4C"/>
    <w:rsid w:val="00913116"/>
    <w:rsid w:val="00914B13"/>
    <w:rsid w:val="009235A4"/>
    <w:rsid w:val="009244D8"/>
    <w:rsid w:val="00932889"/>
    <w:rsid w:val="00937285"/>
    <w:rsid w:val="009401E1"/>
    <w:rsid w:val="00941F5A"/>
    <w:rsid w:val="00947D1D"/>
    <w:rsid w:val="00952B6F"/>
    <w:rsid w:val="009534B2"/>
    <w:rsid w:val="009623C3"/>
    <w:rsid w:val="0096381E"/>
    <w:rsid w:val="00964200"/>
    <w:rsid w:val="0099006B"/>
    <w:rsid w:val="00993DF9"/>
    <w:rsid w:val="00994776"/>
    <w:rsid w:val="009A5FBF"/>
    <w:rsid w:val="009B5F52"/>
    <w:rsid w:val="009C0D01"/>
    <w:rsid w:val="009C0D33"/>
    <w:rsid w:val="009C5913"/>
    <w:rsid w:val="009C646D"/>
    <w:rsid w:val="009D1C8A"/>
    <w:rsid w:val="009D2FA8"/>
    <w:rsid w:val="009D6E9E"/>
    <w:rsid w:val="009D72D6"/>
    <w:rsid w:val="009E2AA5"/>
    <w:rsid w:val="009E63B0"/>
    <w:rsid w:val="009E6546"/>
    <w:rsid w:val="009E6ED1"/>
    <w:rsid w:val="009E7D2F"/>
    <w:rsid w:val="009F442C"/>
    <w:rsid w:val="00A04CD5"/>
    <w:rsid w:val="00A16062"/>
    <w:rsid w:val="00A1674F"/>
    <w:rsid w:val="00A24E71"/>
    <w:rsid w:val="00A25C29"/>
    <w:rsid w:val="00A340B4"/>
    <w:rsid w:val="00A350CF"/>
    <w:rsid w:val="00A3623E"/>
    <w:rsid w:val="00A40CB6"/>
    <w:rsid w:val="00A53585"/>
    <w:rsid w:val="00A72EBB"/>
    <w:rsid w:val="00A74EA1"/>
    <w:rsid w:val="00A84F09"/>
    <w:rsid w:val="00A87197"/>
    <w:rsid w:val="00AA4F7B"/>
    <w:rsid w:val="00AA6390"/>
    <w:rsid w:val="00AB2BC2"/>
    <w:rsid w:val="00AC35C1"/>
    <w:rsid w:val="00AC5999"/>
    <w:rsid w:val="00AC6ADB"/>
    <w:rsid w:val="00AD5B48"/>
    <w:rsid w:val="00AE3979"/>
    <w:rsid w:val="00AF0256"/>
    <w:rsid w:val="00AF028C"/>
    <w:rsid w:val="00AF072C"/>
    <w:rsid w:val="00AF1744"/>
    <w:rsid w:val="00AF2E55"/>
    <w:rsid w:val="00B006FF"/>
    <w:rsid w:val="00B00E77"/>
    <w:rsid w:val="00B023E4"/>
    <w:rsid w:val="00B05CA1"/>
    <w:rsid w:val="00B07149"/>
    <w:rsid w:val="00B2127A"/>
    <w:rsid w:val="00B30A7D"/>
    <w:rsid w:val="00B3394D"/>
    <w:rsid w:val="00B46E02"/>
    <w:rsid w:val="00B51664"/>
    <w:rsid w:val="00B54C8F"/>
    <w:rsid w:val="00B56D17"/>
    <w:rsid w:val="00B5751E"/>
    <w:rsid w:val="00B6680A"/>
    <w:rsid w:val="00B71061"/>
    <w:rsid w:val="00B85FB2"/>
    <w:rsid w:val="00B918BF"/>
    <w:rsid w:val="00B96975"/>
    <w:rsid w:val="00BB15D4"/>
    <w:rsid w:val="00BD0F33"/>
    <w:rsid w:val="00BE7F29"/>
    <w:rsid w:val="00BF4090"/>
    <w:rsid w:val="00BF6BC7"/>
    <w:rsid w:val="00C0165F"/>
    <w:rsid w:val="00C06C43"/>
    <w:rsid w:val="00C07673"/>
    <w:rsid w:val="00C108A8"/>
    <w:rsid w:val="00C10AEE"/>
    <w:rsid w:val="00C11062"/>
    <w:rsid w:val="00C25CB6"/>
    <w:rsid w:val="00C25E3F"/>
    <w:rsid w:val="00C271BF"/>
    <w:rsid w:val="00C349CB"/>
    <w:rsid w:val="00C374C6"/>
    <w:rsid w:val="00C37C27"/>
    <w:rsid w:val="00C51A9D"/>
    <w:rsid w:val="00C607AA"/>
    <w:rsid w:val="00C64D44"/>
    <w:rsid w:val="00C707EE"/>
    <w:rsid w:val="00C81081"/>
    <w:rsid w:val="00C853D7"/>
    <w:rsid w:val="00C85A98"/>
    <w:rsid w:val="00C91922"/>
    <w:rsid w:val="00CA0EE6"/>
    <w:rsid w:val="00CA245E"/>
    <w:rsid w:val="00CA7416"/>
    <w:rsid w:val="00CC232C"/>
    <w:rsid w:val="00CC429B"/>
    <w:rsid w:val="00CC4804"/>
    <w:rsid w:val="00CC711E"/>
    <w:rsid w:val="00CD0992"/>
    <w:rsid w:val="00CD1078"/>
    <w:rsid w:val="00CD487C"/>
    <w:rsid w:val="00CD532D"/>
    <w:rsid w:val="00CE0295"/>
    <w:rsid w:val="00CE0FFD"/>
    <w:rsid w:val="00CE1B12"/>
    <w:rsid w:val="00CE7A9E"/>
    <w:rsid w:val="00CE7C7E"/>
    <w:rsid w:val="00CF2C8C"/>
    <w:rsid w:val="00CF5D0E"/>
    <w:rsid w:val="00D16B7B"/>
    <w:rsid w:val="00D170B4"/>
    <w:rsid w:val="00D23F02"/>
    <w:rsid w:val="00D2426F"/>
    <w:rsid w:val="00D254A6"/>
    <w:rsid w:val="00D43A35"/>
    <w:rsid w:val="00D43B48"/>
    <w:rsid w:val="00D4525E"/>
    <w:rsid w:val="00D54293"/>
    <w:rsid w:val="00D5655D"/>
    <w:rsid w:val="00D617AA"/>
    <w:rsid w:val="00D62CE5"/>
    <w:rsid w:val="00D64666"/>
    <w:rsid w:val="00D64F81"/>
    <w:rsid w:val="00D7041E"/>
    <w:rsid w:val="00D81F7A"/>
    <w:rsid w:val="00D83A6D"/>
    <w:rsid w:val="00D8417A"/>
    <w:rsid w:val="00D84C78"/>
    <w:rsid w:val="00D86C39"/>
    <w:rsid w:val="00D90C53"/>
    <w:rsid w:val="00DA41FC"/>
    <w:rsid w:val="00DA6789"/>
    <w:rsid w:val="00DB4667"/>
    <w:rsid w:val="00DB682A"/>
    <w:rsid w:val="00DC5E86"/>
    <w:rsid w:val="00DD3F91"/>
    <w:rsid w:val="00DE2951"/>
    <w:rsid w:val="00DE397D"/>
    <w:rsid w:val="00DF4127"/>
    <w:rsid w:val="00DF5836"/>
    <w:rsid w:val="00DF6C39"/>
    <w:rsid w:val="00E03DC1"/>
    <w:rsid w:val="00E05F8D"/>
    <w:rsid w:val="00E071D0"/>
    <w:rsid w:val="00E10406"/>
    <w:rsid w:val="00E1174F"/>
    <w:rsid w:val="00E13C1F"/>
    <w:rsid w:val="00E14C82"/>
    <w:rsid w:val="00E16D68"/>
    <w:rsid w:val="00E20153"/>
    <w:rsid w:val="00E3492C"/>
    <w:rsid w:val="00E3640B"/>
    <w:rsid w:val="00E37FA9"/>
    <w:rsid w:val="00E4301C"/>
    <w:rsid w:val="00E46361"/>
    <w:rsid w:val="00E52A37"/>
    <w:rsid w:val="00E53D03"/>
    <w:rsid w:val="00E55202"/>
    <w:rsid w:val="00E72919"/>
    <w:rsid w:val="00E72C02"/>
    <w:rsid w:val="00E73173"/>
    <w:rsid w:val="00E76B8A"/>
    <w:rsid w:val="00E839E6"/>
    <w:rsid w:val="00E92D7C"/>
    <w:rsid w:val="00E94909"/>
    <w:rsid w:val="00E97A7B"/>
    <w:rsid w:val="00E97FFD"/>
    <w:rsid w:val="00EA368E"/>
    <w:rsid w:val="00EC5482"/>
    <w:rsid w:val="00EC54F3"/>
    <w:rsid w:val="00ED1BA5"/>
    <w:rsid w:val="00EF3550"/>
    <w:rsid w:val="00F005EE"/>
    <w:rsid w:val="00F00C43"/>
    <w:rsid w:val="00F0759A"/>
    <w:rsid w:val="00F07FC3"/>
    <w:rsid w:val="00F1005A"/>
    <w:rsid w:val="00F114FB"/>
    <w:rsid w:val="00F146CC"/>
    <w:rsid w:val="00F2125E"/>
    <w:rsid w:val="00F2187C"/>
    <w:rsid w:val="00F336FE"/>
    <w:rsid w:val="00F42FA0"/>
    <w:rsid w:val="00F46CC8"/>
    <w:rsid w:val="00F720E1"/>
    <w:rsid w:val="00F7713A"/>
    <w:rsid w:val="00F77DEC"/>
    <w:rsid w:val="00F85855"/>
    <w:rsid w:val="00F93FD9"/>
    <w:rsid w:val="00F95400"/>
    <w:rsid w:val="00F97E7C"/>
    <w:rsid w:val="00FA1DB8"/>
    <w:rsid w:val="00FB436D"/>
    <w:rsid w:val="00FC6A5D"/>
    <w:rsid w:val="00FC780A"/>
    <w:rsid w:val="00FD06DA"/>
    <w:rsid w:val="00FD3A07"/>
    <w:rsid w:val="00FD7387"/>
    <w:rsid w:val="00FE392D"/>
    <w:rsid w:val="00FF4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E3BC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62CE5"/>
    <w:pPr>
      <w:tabs>
        <w:tab w:val="center" w:pos="4153"/>
        <w:tab w:val="right" w:pos="8306"/>
      </w:tabs>
      <w:snapToGrid w:val="0"/>
    </w:pPr>
    <w:rPr>
      <w:sz w:val="20"/>
      <w:szCs w:val="20"/>
    </w:rPr>
  </w:style>
  <w:style w:type="character" w:customStyle="1" w:styleId="a4">
    <w:name w:val="頁尾 字元"/>
    <w:link w:val="a3"/>
    <w:uiPriority w:val="99"/>
    <w:semiHidden/>
    <w:rsid w:val="00F06A56"/>
    <w:rPr>
      <w:kern w:val="2"/>
    </w:rPr>
  </w:style>
  <w:style w:type="character" w:styleId="a5">
    <w:name w:val="page number"/>
    <w:uiPriority w:val="99"/>
    <w:rsid w:val="00D62CE5"/>
    <w:rPr>
      <w:rFonts w:cs="Times New Roman"/>
    </w:rPr>
  </w:style>
  <w:style w:type="paragraph" w:styleId="a6">
    <w:name w:val="header"/>
    <w:basedOn w:val="a"/>
    <w:link w:val="a7"/>
    <w:uiPriority w:val="99"/>
    <w:rsid w:val="00D62CE5"/>
    <w:pPr>
      <w:tabs>
        <w:tab w:val="center" w:pos="4153"/>
        <w:tab w:val="right" w:pos="8306"/>
      </w:tabs>
      <w:snapToGrid w:val="0"/>
    </w:pPr>
    <w:rPr>
      <w:sz w:val="20"/>
      <w:szCs w:val="20"/>
    </w:rPr>
  </w:style>
  <w:style w:type="character" w:customStyle="1" w:styleId="a7">
    <w:name w:val="頁首 字元"/>
    <w:link w:val="a6"/>
    <w:uiPriority w:val="99"/>
    <w:semiHidden/>
    <w:rsid w:val="00F06A56"/>
    <w:rPr>
      <w:kern w:val="2"/>
    </w:rPr>
  </w:style>
  <w:style w:type="character" w:customStyle="1" w:styleId="apple-style-span">
    <w:name w:val="apple-style-span"/>
    <w:rsid w:val="00DE397D"/>
    <w:rPr>
      <w:rFonts w:cs="Times New Roman"/>
    </w:rPr>
  </w:style>
  <w:style w:type="paragraph" w:styleId="a8">
    <w:name w:val="Balloon Text"/>
    <w:basedOn w:val="a"/>
    <w:link w:val="a9"/>
    <w:uiPriority w:val="99"/>
    <w:semiHidden/>
    <w:rsid w:val="00F95400"/>
    <w:rPr>
      <w:rFonts w:ascii="Arial" w:hAnsi="Arial"/>
      <w:sz w:val="18"/>
      <w:szCs w:val="18"/>
    </w:rPr>
  </w:style>
  <w:style w:type="character" w:customStyle="1" w:styleId="a9">
    <w:name w:val="註解方塊文字 字元"/>
    <w:link w:val="a8"/>
    <w:uiPriority w:val="99"/>
    <w:semiHidden/>
    <w:rsid w:val="00F06A56"/>
    <w:rPr>
      <w:rFonts w:ascii="Cambria" w:eastAsia="新細明體" w:hAnsi="Cambria" w:cs="Times New Roman"/>
      <w:kern w:val="2"/>
      <w:sz w:val="0"/>
      <w:szCs w:val="0"/>
    </w:rPr>
  </w:style>
  <w:style w:type="character" w:customStyle="1" w:styleId="apple-converted-space">
    <w:name w:val="apple-converted-space"/>
    <w:rsid w:val="00604088"/>
    <w:rPr>
      <w:rFonts w:cs="Times New Roman"/>
    </w:rPr>
  </w:style>
  <w:style w:type="character" w:styleId="aa">
    <w:name w:val="Emphasis"/>
    <w:uiPriority w:val="20"/>
    <w:qFormat/>
    <w:rsid w:val="00604088"/>
    <w:rPr>
      <w:i/>
    </w:rPr>
  </w:style>
  <w:style w:type="character" w:styleId="ab">
    <w:name w:val="line number"/>
    <w:uiPriority w:val="99"/>
    <w:rsid w:val="00E10406"/>
    <w:rPr>
      <w:rFonts w:cs="Times New Roman"/>
    </w:rPr>
  </w:style>
  <w:style w:type="character" w:styleId="ac">
    <w:name w:val="annotation reference"/>
    <w:basedOn w:val="a0"/>
    <w:semiHidden/>
    <w:unhideWhenUsed/>
    <w:rsid w:val="00F336FE"/>
    <w:rPr>
      <w:sz w:val="16"/>
      <w:szCs w:val="16"/>
    </w:rPr>
  </w:style>
  <w:style w:type="paragraph" w:styleId="ad">
    <w:name w:val="annotation text"/>
    <w:basedOn w:val="a"/>
    <w:link w:val="ae"/>
    <w:semiHidden/>
    <w:unhideWhenUsed/>
    <w:rsid w:val="00F336FE"/>
    <w:rPr>
      <w:sz w:val="20"/>
      <w:szCs w:val="20"/>
    </w:rPr>
  </w:style>
  <w:style w:type="character" w:customStyle="1" w:styleId="ae">
    <w:name w:val="註解文字 字元"/>
    <w:basedOn w:val="a0"/>
    <w:link w:val="ad"/>
    <w:semiHidden/>
    <w:rsid w:val="00F336FE"/>
    <w:rPr>
      <w:kern w:val="2"/>
    </w:rPr>
  </w:style>
  <w:style w:type="paragraph" w:styleId="af">
    <w:name w:val="annotation subject"/>
    <w:basedOn w:val="ad"/>
    <w:next w:val="ad"/>
    <w:link w:val="af0"/>
    <w:semiHidden/>
    <w:unhideWhenUsed/>
    <w:rsid w:val="00F336FE"/>
    <w:rPr>
      <w:b/>
      <w:bCs/>
    </w:rPr>
  </w:style>
  <w:style w:type="character" w:customStyle="1" w:styleId="af0">
    <w:name w:val="註解主旨 字元"/>
    <w:basedOn w:val="ae"/>
    <w:link w:val="af"/>
    <w:semiHidden/>
    <w:rsid w:val="00F336FE"/>
    <w:rPr>
      <w:b/>
      <w:bCs/>
      <w:kern w:val="2"/>
    </w:rPr>
  </w:style>
  <w:style w:type="paragraph" w:styleId="af1">
    <w:name w:val="List Paragraph"/>
    <w:basedOn w:val="a"/>
    <w:uiPriority w:val="34"/>
    <w:qFormat/>
    <w:rsid w:val="001D59D9"/>
    <w:pPr>
      <w:ind w:left="720"/>
      <w:contextualSpacing/>
    </w:pPr>
  </w:style>
  <w:style w:type="paragraph" w:customStyle="1" w:styleId="Default">
    <w:name w:val="Default"/>
    <w:rsid w:val="003E1EC8"/>
    <w:pPr>
      <w:autoSpaceDE w:val="0"/>
      <w:autoSpaceDN w:val="0"/>
      <w:adjustRightInd w:val="0"/>
    </w:pPr>
    <w:rPr>
      <w:rFonts w:eastAsia="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62CE5"/>
    <w:pPr>
      <w:tabs>
        <w:tab w:val="center" w:pos="4153"/>
        <w:tab w:val="right" w:pos="8306"/>
      </w:tabs>
      <w:snapToGrid w:val="0"/>
    </w:pPr>
    <w:rPr>
      <w:sz w:val="20"/>
      <w:szCs w:val="20"/>
    </w:rPr>
  </w:style>
  <w:style w:type="character" w:customStyle="1" w:styleId="a4">
    <w:name w:val="頁尾 字元"/>
    <w:link w:val="a3"/>
    <w:uiPriority w:val="99"/>
    <w:semiHidden/>
    <w:rsid w:val="00F06A56"/>
    <w:rPr>
      <w:kern w:val="2"/>
    </w:rPr>
  </w:style>
  <w:style w:type="character" w:styleId="a5">
    <w:name w:val="page number"/>
    <w:uiPriority w:val="99"/>
    <w:rsid w:val="00D62CE5"/>
    <w:rPr>
      <w:rFonts w:cs="Times New Roman"/>
    </w:rPr>
  </w:style>
  <w:style w:type="paragraph" w:styleId="a6">
    <w:name w:val="header"/>
    <w:basedOn w:val="a"/>
    <w:link w:val="a7"/>
    <w:uiPriority w:val="99"/>
    <w:rsid w:val="00D62CE5"/>
    <w:pPr>
      <w:tabs>
        <w:tab w:val="center" w:pos="4153"/>
        <w:tab w:val="right" w:pos="8306"/>
      </w:tabs>
      <w:snapToGrid w:val="0"/>
    </w:pPr>
    <w:rPr>
      <w:sz w:val="20"/>
      <w:szCs w:val="20"/>
    </w:rPr>
  </w:style>
  <w:style w:type="character" w:customStyle="1" w:styleId="a7">
    <w:name w:val="頁首 字元"/>
    <w:link w:val="a6"/>
    <w:uiPriority w:val="99"/>
    <w:semiHidden/>
    <w:rsid w:val="00F06A56"/>
    <w:rPr>
      <w:kern w:val="2"/>
    </w:rPr>
  </w:style>
  <w:style w:type="character" w:customStyle="1" w:styleId="apple-style-span">
    <w:name w:val="apple-style-span"/>
    <w:rsid w:val="00DE397D"/>
    <w:rPr>
      <w:rFonts w:cs="Times New Roman"/>
    </w:rPr>
  </w:style>
  <w:style w:type="paragraph" w:styleId="a8">
    <w:name w:val="Balloon Text"/>
    <w:basedOn w:val="a"/>
    <w:link w:val="a9"/>
    <w:uiPriority w:val="99"/>
    <w:semiHidden/>
    <w:rsid w:val="00F95400"/>
    <w:rPr>
      <w:rFonts w:ascii="Arial" w:hAnsi="Arial"/>
      <w:sz w:val="18"/>
      <w:szCs w:val="18"/>
    </w:rPr>
  </w:style>
  <w:style w:type="character" w:customStyle="1" w:styleId="a9">
    <w:name w:val="註解方塊文字 字元"/>
    <w:link w:val="a8"/>
    <w:uiPriority w:val="99"/>
    <w:semiHidden/>
    <w:rsid w:val="00F06A56"/>
    <w:rPr>
      <w:rFonts w:ascii="Cambria" w:eastAsia="新細明體" w:hAnsi="Cambria" w:cs="Times New Roman"/>
      <w:kern w:val="2"/>
      <w:sz w:val="0"/>
      <w:szCs w:val="0"/>
    </w:rPr>
  </w:style>
  <w:style w:type="character" w:customStyle="1" w:styleId="apple-converted-space">
    <w:name w:val="apple-converted-space"/>
    <w:rsid w:val="00604088"/>
    <w:rPr>
      <w:rFonts w:cs="Times New Roman"/>
    </w:rPr>
  </w:style>
  <w:style w:type="character" w:styleId="aa">
    <w:name w:val="Emphasis"/>
    <w:uiPriority w:val="20"/>
    <w:qFormat/>
    <w:rsid w:val="00604088"/>
    <w:rPr>
      <w:i/>
    </w:rPr>
  </w:style>
  <w:style w:type="character" w:styleId="ab">
    <w:name w:val="line number"/>
    <w:uiPriority w:val="99"/>
    <w:rsid w:val="00E10406"/>
    <w:rPr>
      <w:rFonts w:cs="Times New Roman"/>
    </w:rPr>
  </w:style>
  <w:style w:type="character" w:styleId="ac">
    <w:name w:val="annotation reference"/>
    <w:basedOn w:val="a0"/>
    <w:semiHidden/>
    <w:unhideWhenUsed/>
    <w:rsid w:val="00F336FE"/>
    <w:rPr>
      <w:sz w:val="16"/>
      <w:szCs w:val="16"/>
    </w:rPr>
  </w:style>
  <w:style w:type="paragraph" w:styleId="ad">
    <w:name w:val="annotation text"/>
    <w:basedOn w:val="a"/>
    <w:link w:val="ae"/>
    <w:semiHidden/>
    <w:unhideWhenUsed/>
    <w:rsid w:val="00F336FE"/>
    <w:rPr>
      <w:sz w:val="20"/>
      <w:szCs w:val="20"/>
    </w:rPr>
  </w:style>
  <w:style w:type="character" w:customStyle="1" w:styleId="ae">
    <w:name w:val="註解文字 字元"/>
    <w:basedOn w:val="a0"/>
    <w:link w:val="ad"/>
    <w:semiHidden/>
    <w:rsid w:val="00F336FE"/>
    <w:rPr>
      <w:kern w:val="2"/>
    </w:rPr>
  </w:style>
  <w:style w:type="paragraph" w:styleId="af">
    <w:name w:val="annotation subject"/>
    <w:basedOn w:val="ad"/>
    <w:next w:val="ad"/>
    <w:link w:val="af0"/>
    <w:semiHidden/>
    <w:unhideWhenUsed/>
    <w:rsid w:val="00F336FE"/>
    <w:rPr>
      <w:b/>
      <w:bCs/>
    </w:rPr>
  </w:style>
  <w:style w:type="character" w:customStyle="1" w:styleId="af0">
    <w:name w:val="註解主旨 字元"/>
    <w:basedOn w:val="ae"/>
    <w:link w:val="af"/>
    <w:semiHidden/>
    <w:rsid w:val="00F336FE"/>
    <w:rPr>
      <w:b/>
      <w:bCs/>
      <w:kern w:val="2"/>
    </w:rPr>
  </w:style>
  <w:style w:type="paragraph" w:styleId="af1">
    <w:name w:val="List Paragraph"/>
    <w:basedOn w:val="a"/>
    <w:uiPriority w:val="34"/>
    <w:qFormat/>
    <w:rsid w:val="001D59D9"/>
    <w:pPr>
      <w:ind w:left="720"/>
      <w:contextualSpacing/>
    </w:pPr>
  </w:style>
  <w:style w:type="paragraph" w:customStyle="1" w:styleId="Default">
    <w:name w:val="Default"/>
    <w:rsid w:val="003E1EC8"/>
    <w:pPr>
      <w:autoSpaceDE w:val="0"/>
      <w:autoSpaceDN w:val="0"/>
      <w:adjustRightInd w:val="0"/>
    </w:pPr>
    <w:rPr>
      <w:rFonts w:eastAsia="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Mex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FAD1-3B24-493A-B317-A193193D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2260</Words>
  <Characters>12888</Characters>
  <Application>Microsoft Office Word</Application>
  <DocSecurity>0</DocSecurity>
  <Lines>107</Lines>
  <Paragraphs>30</Paragraphs>
  <ScaleCrop>false</ScaleCrop>
  <Company>itri</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技術專屬授權契約</dc:title>
  <dc:creator>Alan</dc:creator>
  <cp:lastModifiedBy>user</cp:lastModifiedBy>
  <cp:revision>2</cp:revision>
  <cp:lastPrinted>2016-08-23T07:47:00Z</cp:lastPrinted>
  <dcterms:created xsi:type="dcterms:W3CDTF">2016-09-20T08:07:00Z</dcterms:created>
  <dcterms:modified xsi:type="dcterms:W3CDTF">2016-09-20T08:07:00Z</dcterms:modified>
</cp:coreProperties>
</file>