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B5" w:rsidRPr="00C558B5" w:rsidRDefault="00C558B5" w:rsidP="00C558B5">
      <w:pPr>
        <w:spacing w:line="420" w:lineRule="exact"/>
        <w:jc w:val="center"/>
        <w:rPr>
          <w:rFonts w:eastAsia="標楷體"/>
          <w:b/>
          <w:bCs/>
          <w:sz w:val="28"/>
          <w:szCs w:val="28"/>
        </w:rPr>
      </w:pPr>
      <w:r w:rsidRPr="00C558B5">
        <w:rPr>
          <w:rFonts w:eastAsia="標楷體" w:hAnsi="標楷體"/>
          <w:b/>
          <w:bCs/>
          <w:sz w:val="28"/>
          <w:szCs w:val="28"/>
        </w:rPr>
        <w:t>高雄區農業改良場「</w:t>
      </w:r>
      <w:r w:rsidRPr="00C558B5">
        <w:rPr>
          <w:rFonts w:eastAsia="標楷體"/>
          <w:b/>
          <w:bCs/>
          <w:sz w:val="28"/>
          <w:szCs w:val="28"/>
        </w:rPr>
        <w:t>2016</w:t>
      </w:r>
      <w:r w:rsidRPr="00C558B5">
        <w:rPr>
          <w:rFonts w:eastAsia="標楷體" w:hAnsi="標楷體"/>
          <w:b/>
          <w:bCs/>
          <w:sz w:val="28"/>
          <w:szCs w:val="28"/>
        </w:rPr>
        <w:t>全國蓮霧優質管理果園評鑑」</w:t>
      </w:r>
    </w:p>
    <w:p w:rsidR="00C558B5" w:rsidRPr="00C558B5" w:rsidRDefault="00C558B5" w:rsidP="00C558B5">
      <w:pPr>
        <w:spacing w:line="420" w:lineRule="exact"/>
        <w:jc w:val="center"/>
        <w:rPr>
          <w:rFonts w:eastAsia="標楷體"/>
          <w:b/>
          <w:bCs/>
          <w:sz w:val="28"/>
          <w:szCs w:val="28"/>
        </w:rPr>
      </w:pPr>
      <w:r w:rsidRPr="00C558B5">
        <w:rPr>
          <w:rFonts w:eastAsia="標楷體" w:hAnsi="標楷體"/>
          <w:b/>
          <w:bCs/>
          <w:sz w:val="28"/>
          <w:szCs w:val="28"/>
        </w:rPr>
        <w:t>競賽要點</w:t>
      </w:r>
    </w:p>
    <w:p w:rsidR="00C558B5" w:rsidRPr="00C558B5" w:rsidRDefault="00C558B5" w:rsidP="00C558B5">
      <w:pPr>
        <w:snapToGrid w:val="0"/>
        <w:spacing w:line="420" w:lineRule="exact"/>
        <w:ind w:left="580" w:hangingChars="207" w:hanging="580"/>
        <w:rPr>
          <w:rFonts w:eastAsia="標楷體"/>
          <w:sz w:val="28"/>
          <w:szCs w:val="28"/>
        </w:rPr>
      </w:pPr>
    </w:p>
    <w:p w:rsidR="00C558B5" w:rsidRPr="00C558B5" w:rsidRDefault="00C558B5" w:rsidP="00C558B5">
      <w:pPr>
        <w:numPr>
          <w:ilvl w:val="0"/>
          <w:numId w:val="2"/>
        </w:numPr>
        <w:snapToGrid w:val="0"/>
        <w:spacing w:line="420" w:lineRule="exact"/>
        <w:rPr>
          <w:rFonts w:eastAsia="標楷體"/>
          <w:sz w:val="28"/>
          <w:szCs w:val="28"/>
        </w:rPr>
      </w:pPr>
      <w:r w:rsidRPr="00C558B5">
        <w:rPr>
          <w:rFonts w:eastAsia="標楷體" w:hAnsi="標楷體"/>
          <w:sz w:val="28"/>
          <w:szCs w:val="28"/>
        </w:rPr>
        <w:t>活動緣由：</w:t>
      </w:r>
    </w:p>
    <w:p w:rsidR="00C558B5" w:rsidRPr="00C558B5" w:rsidRDefault="00C558B5" w:rsidP="00C558B5">
      <w:pPr>
        <w:snapToGrid w:val="0"/>
        <w:spacing w:line="420" w:lineRule="exact"/>
        <w:ind w:firstLine="480"/>
        <w:rPr>
          <w:rFonts w:eastAsia="標楷體"/>
          <w:sz w:val="28"/>
          <w:szCs w:val="28"/>
        </w:rPr>
      </w:pPr>
      <w:r w:rsidRPr="00C558B5">
        <w:rPr>
          <w:rFonts w:eastAsia="標楷體" w:hAnsi="標楷體"/>
          <w:sz w:val="28"/>
          <w:szCs w:val="28"/>
        </w:rPr>
        <w:t>為推動作物健康管理生產體系，行政院農業委員會高雄區農業改良場</w:t>
      </w:r>
      <w:r w:rsidRPr="00C558B5">
        <w:rPr>
          <w:rFonts w:eastAsia="標楷體"/>
          <w:sz w:val="28"/>
          <w:szCs w:val="28"/>
        </w:rPr>
        <w:t>(</w:t>
      </w:r>
      <w:r w:rsidRPr="00C558B5">
        <w:rPr>
          <w:rFonts w:eastAsia="標楷體" w:hAnsi="標楷體"/>
          <w:sz w:val="28"/>
          <w:szCs w:val="28"/>
        </w:rPr>
        <w:t>以下簡稱本場</w:t>
      </w:r>
      <w:r w:rsidRPr="00C558B5">
        <w:rPr>
          <w:rFonts w:eastAsia="標楷體"/>
          <w:sz w:val="28"/>
          <w:szCs w:val="28"/>
        </w:rPr>
        <w:t>)</w:t>
      </w:r>
      <w:r w:rsidRPr="00C558B5">
        <w:rPr>
          <w:rFonts w:eastAsia="標楷體" w:hAnsi="標楷體"/>
          <w:sz w:val="28"/>
          <w:szCs w:val="28"/>
        </w:rPr>
        <w:t>舉辦「蓮霧優質管理果園評鑑」，期能創造農民投入安全高品質蓮霧生產之誘因，以加速作物健康管理觀念落實，達成消費者、農友及環境永續三贏的目標。</w:t>
      </w:r>
    </w:p>
    <w:p w:rsidR="00C558B5" w:rsidRPr="00C558B5" w:rsidRDefault="00C558B5" w:rsidP="00C558B5">
      <w:pPr>
        <w:snapToGrid w:val="0"/>
        <w:spacing w:line="420" w:lineRule="exact"/>
        <w:rPr>
          <w:rFonts w:eastAsia="標楷體"/>
          <w:sz w:val="28"/>
          <w:szCs w:val="28"/>
        </w:rPr>
      </w:pPr>
    </w:p>
    <w:p w:rsidR="00C558B5" w:rsidRPr="00C558B5" w:rsidRDefault="00C558B5" w:rsidP="00C558B5">
      <w:pPr>
        <w:numPr>
          <w:ilvl w:val="0"/>
          <w:numId w:val="2"/>
        </w:numPr>
        <w:snapToGrid w:val="0"/>
        <w:spacing w:line="420" w:lineRule="exact"/>
        <w:rPr>
          <w:rFonts w:eastAsia="標楷體"/>
          <w:sz w:val="28"/>
          <w:szCs w:val="28"/>
        </w:rPr>
      </w:pPr>
      <w:r w:rsidRPr="00C558B5">
        <w:rPr>
          <w:rFonts w:eastAsia="標楷體" w:hAnsi="標楷體"/>
          <w:sz w:val="28"/>
          <w:szCs w:val="28"/>
        </w:rPr>
        <w:t>競賽期間及地點：</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7"/>
        <w:gridCol w:w="3686"/>
        <w:gridCol w:w="3579"/>
      </w:tblGrid>
      <w:tr w:rsidR="00C558B5" w:rsidRPr="00C558B5" w:rsidTr="00464D3E">
        <w:tc>
          <w:tcPr>
            <w:tcW w:w="2057" w:type="dxa"/>
          </w:tcPr>
          <w:p w:rsidR="00C558B5" w:rsidRPr="00C558B5" w:rsidRDefault="00C558B5" w:rsidP="00464D3E">
            <w:pPr>
              <w:snapToGrid w:val="0"/>
              <w:spacing w:line="420" w:lineRule="exact"/>
              <w:rPr>
                <w:rFonts w:eastAsia="標楷體"/>
                <w:sz w:val="28"/>
                <w:szCs w:val="28"/>
              </w:rPr>
            </w:pPr>
            <w:r w:rsidRPr="00C558B5">
              <w:rPr>
                <w:rFonts w:eastAsia="標楷體" w:hAnsi="標楷體"/>
                <w:sz w:val="28"/>
                <w:szCs w:val="28"/>
              </w:rPr>
              <w:t>時間</w:t>
            </w:r>
          </w:p>
        </w:tc>
        <w:tc>
          <w:tcPr>
            <w:tcW w:w="3686" w:type="dxa"/>
          </w:tcPr>
          <w:p w:rsidR="00C558B5" w:rsidRPr="00C558B5" w:rsidRDefault="00C558B5" w:rsidP="00464D3E">
            <w:pPr>
              <w:snapToGrid w:val="0"/>
              <w:spacing w:line="420" w:lineRule="exact"/>
              <w:rPr>
                <w:rFonts w:eastAsia="標楷體"/>
                <w:sz w:val="28"/>
                <w:szCs w:val="28"/>
              </w:rPr>
            </w:pPr>
            <w:r w:rsidRPr="00C558B5">
              <w:rPr>
                <w:rFonts w:eastAsia="標楷體" w:hAnsi="標楷體"/>
                <w:sz w:val="28"/>
                <w:szCs w:val="28"/>
              </w:rPr>
              <w:t>活動進度</w:t>
            </w:r>
          </w:p>
        </w:tc>
        <w:tc>
          <w:tcPr>
            <w:tcW w:w="3579" w:type="dxa"/>
          </w:tcPr>
          <w:p w:rsidR="00C558B5" w:rsidRPr="00C558B5" w:rsidRDefault="00C558B5" w:rsidP="00464D3E">
            <w:pPr>
              <w:snapToGrid w:val="0"/>
              <w:spacing w:line="420" w:lineRule="exact"/>
              <w:rPr>
                <w:rFonts w:eastAsia="標楷體"/>
                <w:sz w:val="28"/>
                <w:szCs w:val="28"/>
              </w:rPr>
            </w:pPr>
            <w:r w:rsidRPr="00C558B5">
              <w:rPr>
                <w:rFonts w:eastAsia="標楷體" w:hAnsi="標楷體"/>
                <w:sz w:val="28"/>
                <w:szCs w:val="28"/>
              </w:rPr>
              <w:t>地點</w:t>
            </w:r>
          </w:p>
        </w:tc>
      </w:tr>
      <w:tr w:rsidR="00C558B5" w:rsidRPr="00C558B5" w:rsidTr="00464D3E">
        <w:tc>
          <w:tcPr>
            <w:tcW w:w="2057" w:type="dxa"/>
          </w:tcPr>
          <w:p w:rsidR="00C558B5" w:rsidRPr="00C558B5" w:rsidRDefault="00C558B5" w:rsidP="00464D3E">
            <w:pPr>
              <w:snapToGrid w:val="0"/>
              <w:spacing w:line="420" w:lineRule="exact"/>
              <w:rPr>
                <w:rFonts w:eastAsia="標楷體"/>
                <w:b/>
                <w:sz w:val="28"/>
                <w:szCs w:val="28"/>
              </w:rPr>
            </w:pPr>
            <w:r w:rsidRPr="00C558B5">
              <w:rPr>
                <w:rFonts w:eastAsia="標楷體" w:hint="eastAsia"/>
                <w:b/>
                <w:sz w:val="28"/>
                <w:szCs w:val="28"/>
              </w:rPr>
              <w:t>1</w:t>
            </w:r>
            <w:r w:rsidRPr="00C558B5">
              <w:rPr>
                <w:rFonts w:eastAsia="標楷體" w:hAnsi="標楷體"/>
                <w:b/>
                <w:sz w:val="28"/>
                <w:szCs w:val="28"/>
              </w:rPr>
              <w:t>月</w:t>
            </w:r>
            <w:r w:rsidRPr="00C558B5">
              <w:rPr>
                <w:rFonts w:eastAsia="標楷體" w:hint="eastAsia"/>
                <w:b/>
                <w:sz w:val="28"/>
                <w:szCs w:val="28"/>
              </w:rPr>
              <w:t>7</w:t>
            </w:r>
            <w:r w:rsidRPr="00C558B5">
              <w:rPr>
                <w:rFonts w:eastAsia="標楷體" w:hAnsi="標楷體"/>
                <w:b/>
                <w:sz w:val="28"/>
                <w:szCs w:val="28"/>
              </w:rPr>
              <w:t>日</w:t>
            </w:r>
          </w:p>
          <w:p w:rsidR="00C558B5" w:rsidRPr="00C558B5" w:rsidRDefault="00C558B5" w:rsidP="00464D3E">
            <w:pPr>
              <w:snapToGrid w:val="0"/>
              <w:spacing w:line="420" w:lineRule="exact"/>
              <w:rPr>
                <w:rFonts w:eastAsia="標楷體"/>
                <w:b/>
                <w:sz w:val="28"/>
                <w:szCs w:val="28"/>
              </w:rPr>
            </w:pPr>
            <w:r w:rsidRPr="00C558B5">
              <w:rPr>
                <w:rFonts w:eastAsia="標楷體"/>
                <w:b/>
                <w:sz w:val="28"/>
                <w:szCs w:val="28"/>
              </w:rPr>
              <w:t>(</w:t>
            </w:r>
            <w:r w:rsidRPr="00C558B5">
              <w:rPr>
                <w:rFonts w:eastAsia="標楷體" w:hAnsi="標楷體"/>
                <w:b/>
                <w:sz w:val="28"/>
                <w:szCs w:val="28"/>
              </w:rPr>
              <w:t>星期四</w:t>
            </w:r>
            <w:r w:rsidRPr="00C558B5">
              <w:rPr>
                <w:rFonts w:eastAsia="標楷體"/>
                <w:b/>
                <w:sz w:val="28"/>
                <w:szCs w:val="28"/>
              </w:rPr>
              <w:t>)</w:t>
            </w:r>
          </w:p>
        </w:tc>
        <w:tc>
          <w:tcPr>
            <w:tcW w:w="3686" w:type="dxa"/>
          </w:tcPr>
          <w:p w:rsidR="00C558B5" w:rsidRPr="00C558B5" w:rsidRDefault="00C558B5" w:rsidP="00464D3E">
            <w:pPr>
              <w:snapToGrid w:val="0"/>
              <w:spacing w:line="420" w:lineRule="exact"/>
              <w:rPr>
                <w:rFonts w:eastAsia="標楷體"/>
                <w:sz w:val="28"/>
                <w:szCs w:val="28"/>
              </w:rPr>
            </w:pPr>
            <w:r w:rsidRPr="00C558B5">
              <w:rPr>
                <w:rFonts w:eastAsia="標楷體" w:hAnsi="標楷體"/>
                <w:sz w:val="28"/>
                <w:szCs w:val="28"/>
              </w:rPr>
              <w:t>報名截止</w:t>
            </w:r>
          </w:p>
        </w:tc>
        <w:tc>
          <w:tcPr>
            <w:tcW w:w="3579" w:type="dxa"/>
          </w:tcPr>
          <w:p w:rsidR="00C558B5" w:rsidRPr="00C558B5" w:rsidRDefault="00C558B5" w:rsidP="00464D3E">
            <w:pPr>
              <w:snapToGrid w:val="0"/>
              <w:spacing w:line="420" w:lineRule="exact"/>
              <w:rPr>
                <w:rFonts w:eastAsia="標楷體"/>
                <w:sz w:val="28"/>
                <w:szCs w:val="28"/>
              </w:rPr>
            </w:pPr>
          </w:p>
        </w:tc>
      </w:tr>
      <w:tr w:rsidR="00C558B5" w:rsidRPr="00C558B5" w:rsidTr="00464D3E">
        <w:tc>
          <w:tcPr>
            <w:tcW w:w="2057" w:type="dxa"/>
          </w:tcPr>
          <w:p w:rsidR="00C558B5" w:rsidRPr="00C558B5" w:rsidRDefault="00C558B5" w:rsidP="00464D3E">
            <w:pPr>
              <w:snapToGrid w:val="0"/>
              <w:spacing w:line="420" w:lineRule="exact"/>
              <w:rPr>
                <w:rFonts w:eastAsia="標楷體"/>
                <w:b/>
                <w:sz w:val="28"/>
                <w:szCs w:val="28"/>
              </w:rPr>
            </w:pPr>
            <w:r w:rsidRPr="00C558B5">
              <w:rPr>
                <w:rFonts w:eastAsia="標楷體"/>
                <w:b/>
                <w:sz w:val="28"/>
                <w:szCs w:val="28"/>
              </w:rPr>
              <w:t>1</w:t>
            </w:r>
            <w:r w:rsidRPr="00C558B5">
              <w:rPr>
                <w:rFonts w:eastAsia="標楷體" w:hAnsi="標楷體"/>
                <w:b/>
                <w:sz w:val="28"/>
                <w:szCs w:val="28"/>
              </w:rPr>
              <w:t>月</w:t>
            </w:r>
            <w:r w:rsidRPr="00C558B5">
              <w:rPr>
                <w:rFonts w:eastAsia="標楷體" w:hint="eastAsia"/>
                <w:b/>
                <w:sz w:val="28"/>
                <w:szCs w:val="28"/>
              </w:rPr>
              <w:t>18</w:t>
            </w:r>
            <w:r w:rsidRPr="00C558B5">
              <w:rPr>
                <w:rFonts w:eastAsia="標楷體" w:hAnsi="標楷體"/>
                <w:b/>
                <w:sz w:val="28"/>
                <w:szCs w:val="28"/>
              </w:rPr>
              <w:t>日</w:t>
            </w:r>
          </w:p>
          <w:p w:rsidR="00C558B5" w:rsidRPr="00C558B5" w:rsidRDefault="00C558B5" w:rsidP="00464D3E">
            <w:pPr>
              <w:snapToGrid w:val="0"/>
              <w:spacing w:line="420" w:lineRule="exact"/>
              <w:rPr>
                <w:rFonts w:eastAsia="標楷體"/>
                <w:b/>
                <w:sz w:val="28"/>
                <w:szCs w:val="28"/>
              </w:rPr>
            </w:pPr>
            <w:r w:rsidRPr="00C558B5">
              <w:rPr>
                <w:rFonts w:eastAsia="標楷體"/>
                <w:b/>
                <w:sz w:val="28"/>
                <w:szCs w:val="28"/>
              </w:rPr>
              <w:t>(</w:t>
            </w:r>
            <w:r w:rsidRPr="00C558B5">
              <w:rPr>
                <w:rFonts w:eastAsia="標楷體" w:hAnsi="標楷體"/>
                <w:b/>
                <w:sz w:val="28"/>
                <w:szCs w:val="28"/>
              </w:rPr>
              <w:t>星期一</w:t>
            </w:r>
            <w:r w:rsidRPr="00C558B5">
              <w:rPr>
                <w:rFonts w:eastAsia="標楷體"/>
                <w:b/>
                <w:sz w:val="28"/>
                <w:szCs w:val="28"/>
              </w:rPr>
              <w:t>)</w:t>
            </w:r>
          </w:p>
          <w:p w:rsidR="00C558B5" w:rsidRPr="00C558B5" w:rsidRDefault="00C558B5" w:rsidP="00464D3E">
            <w:pPr>
              <w:snapToGrid w:val="0"/>
              <w:spacing w:line="420" w:lineRule="exact"/>
              <w:rPr>
                <w:rFonts w:eastAsia="標楷體"/>
                <w:sz w:val="28"/>
                <w:szCs w:val="28"/>
              </w:rPr>
            </w:pPr>
            <w:r w:rsidRPr="00C558B5">
              <w:rPr>
                <w:rFonts w:eastAsia="標楷體"/>
                <w:sz w:val="28"/>
                <w:szCs w:val="28"/>
              </w:rPr>
              <w:t>10:00-14:00</w:t>
            </w:r>
          </w:p>
        </w:tc>
        <w:tc>
          <w:tcPr>
            <w:tcW w:w="3686" w:type="dxa"/>
          </w:tcPr>
          <w:p w:rsidR="00C558B5" w:rsidRPr="00C558B5" w:rsidRDefault="00C558B5" w:rsidP="00464D3E">
            <w:pPr>
              <w:snapToGrid w:val="0"/>
              <w:spacing w:line="420" w:lineRule="exact"/>
              <w:rPr>
                <w:rFonts w:eastAsia="標楷體"/>
                <w:sz w:val="28"/>
                <w:szCs w:val="28"/>
              </w:rPr>
            </w:pPr>
            <w:r w:rsidRPr="00C558B5">
              <w:rPr>
                <w:rFonts w:eastAsia="標楷體" w:hAnsi="標楷體"/>
                <w:sz w:val="28"/>
                <w:szCs w:val="28"/>
              </w:rPr>
              <w:t>果品收件</w:t>
            </w:r>
          </w:p>
        </w:tc>
        <w:tc>
          <w:tcPr>
            <w:tcW w:w="3579" w:type="dxa"/>
          </w:tcPr>
          <w:p w:rsidR="00C558B5" w:rsidRPr="00C558B5" w:rsidRDefault="00C558B5" w:rsidP="00464D3E">
            <w:pPr>
              <w:snapToGrid w:val="0"/>
              <w:spacing w:line="420" w:lineRule="exact"/>
              <w:rPr>
                <w:rFonts w:eastAsia="標楷體"/>
                <w:sz w:val="28"/>
                <w:szCs w:val="28"/>
              </w:rPr>
            </w:pPr>
            <w:r w:rsidRPr="00C558B5">
              <w:rPr>
                <w:rFonts w:eastAsia="標楷體" w:hAnsi="標楷體"/>
                <w:sz w:val="28"/>
                <w:szCs w:val="28"/>
              </w:rPr>
              <w:t>本場行政研究大樓後棟</w:t>
            </w:r>
            <w:r w:rsidRPr="00C558B5">
              <w:rPr>
                <w:rFonts w:eastAsia="標楷體"/>
                <w:sz w:val="28"/>
                <w:szCs w:val="28"/>
              </w:rPr>
              <w:t>AD108</w:t>
            </w:r>
          </w:p>
        </w:tc>
      </w:tr>
      <w:tr w:rsidR="00C558B5" w:rsidRPr="00C558B5" w:rsidTr="00464D3E">
        <w:tc>
          <w:tcPr>
            <w:tcW w:w="2057" w:type="dxa"/>
          </w:tcPr>
          <w:p w:rsidR="00C558B5" w:rsidRPr="00C558B5" w:rsidRDefault="00C558B5" w:rsidP="00464D3E">
            <w:pPr>
              <w:snapToGrid w:val="0"/>
              <w:spacing w:line="420" w:lineRule="exact"/>
              <w:rPr>
                <w:rFonts w:eastAsia="標楷體"/>
                <w:b/>
                <w:sz w:val="28"/>
                <w:szCs w:val="28"/>
              </w:rPr>
            </w:pPr>
            <w:r w:rsidRPr="00C558B5">
              <w:rPr>
                <w:rFonts w:eastAsia="標楷體"/>
                <w:b/>
                <w:sz w:val="28"/>
                <w:szCs w:val="28"/>
              </w:rPr>
              <w:t>1</w:t>
            </w:r>
            <w:r w:rsidRPr="00C558B5">
              <w:rPr>
                <w:rFonts w:eastAsia="標楷體" w:hAnsi="標楷體"/>
                <w:b/>
                <w:sz w:val="28"/>
                <w:szCs w:val="28"/>
              </w:rPr>
              <w:t>月</w:t>
            </w:r>
            <w:r w:rsidRPr="00C558B5">
              <w:rPr>
                <w:rFonts w:eastAsia="標楷體" w:hint="eastAsia"/>
                <w:b/>
                <w:sz w:val="28"/>
                <w:szCs w:val="28"/>
              </w:rPr>
              <w:t>19</w:t>
            </w:r>
            <w:r w:rsidRPr="00C558B5">
              <w:rPr>
                <w:rFonts w:eastAsia="標楷體" w:hAnsi="標楷體"/>
                <w:b/>
                <w:sz w:val="28"/>
                <w:szCs w:val="28"/>
              </w:rPr>
              <w:t>日</w:t>
            </w:r>
          </w:p>
          <w:p w:rsidR="00C558B5" w:rsidRPr="00C558B5" w:rsidRDefault="00C558B5" w:rsidP="00464D3E">
            <w:pPr>
              <w:snapToGrid w:val="0"/>
              <w:spacing w:line="420" w:lineRule="exact"/>
              <w:rPr>
                <w:rFonts w:eastAsia="標楷體"/>
                <w:b/>
                <w:sz w:val="28"/>
                <w:szCs w:val="28"/>
              </w:rPr>
            </w:pPr>
            <w:r w:rsidRPr="00C558B5">
              <w:rPr>
                <w:rFonts w:eastAsia="標楷體"/>
                <w:b/>
                <w:sz w:val="28"/>
                <w:szCs w:val="28"/>
              </w:rPr>
              <w:t>(</w:t>
            </w:r>
            <w:r w:rsidRPr="00C558B5">
              <w:rPr>
                <w:rFonts w:eastAsia="標楷體" w:hAnsi="標楷體"/>
                <w:b/>
                <w:sz w:val="28"/>
                <w:szCs w:val="28"/>
              </w:rPr>
              <w:t>星期二</w:t>
            </w:r>
            <w:r w:rsidRPr="00C558B5">
              <w:rPr>
                <w:rFonts w:eastAsia="標楷體"/>
                <w:b/>
                <w:sz w:val="28"/>
                <w:szCs w:val="28"/>
              </w:rPr>
              <w:t>)</w:t>
            </w:r>
          </w:p>
          <w:p w:rsidR="00C558B5" w:rsidRPr="00C558B5" w:rsidRDefault="00C558B5" w:rsidP="00464D3E">
            <w:pPr>
              <w:snapToGrid w:val="0"/>
              <w:spacing w:line="420" w:lineRule="exact"/>
              <w:rPr>
                <w:rFonts w:eastAsia="標楷體"/>
                <w:sz w:val="28"/>
                <w:szCs w:val="28"/>
              </w:rPr>
            </w:pPr>
            <w:r w:rsidRPr="00C558B5">
              <w:rPr>
                <w:rFonts w:eastAsia="標楷體"/>
                <w:sz w:val="28"/>
                <w:szCs w:val="28"/>
              </w:rPr>
              <w:t>8:30-12:00</w:t>
            </w:r>
          </w:p>
        </w:tc>
        <w:tc>
          <w:tcPr>
            <w:tcW w:w="3686" w:type="dxa"/>
          </w:tcPr>
          <w:p w:rsidR="00C558B5" w:rsidRPr="00C558B5" w:rsidRDefault="00C558B5" w:rsidP="00464D3E">
            <w:pPr>
              <w:snapToGrid w:val="0"/>
              <w:spacing w:line="420" w:lineRule="exact"/>
              <w:rPr>
                <w:rFonts w:eastAsia="標楷體"/>
                <w:sz w:val="28"/>
                <w:szCs w:val="28"/>
              </w:rPr>
            </w:pPr>
          </w:p>
          <w:p w:rsidR="00C558B5" w:rsidRPr="00C558B5" w:rsidRDefault="00C558B5" w:rsidP="00464D3E">
            <w:pPr>
              <w:snapToGrid w:val="0"/>
              <w:spacing w:line="420" w:lineRule="exact"/>
              <w:rPr>
                <w:rFonts w:eastAsia="標楷體"/>
                <w:sz w:val="28"/>
                <w:szCs w:val="28"/>
              </w:rPr>
            </w:pPr>
            <w:r w:rsidRPr="00C558B5">
              <w:rPr>
                <w:rFonts w:eastAsia="標楷體" w:hAnsi="標楷體"/>
                <w:sz w:val="28"/>
                <w:szCs w:val="28"/>
              </w:rPr>
              <w:t>果品品質初審</w:t>
            </w:r>
          </w:p>
          <w:p w:rsidR="00C558B5" w:rsidRPr="00C558B5" w:rsidRDefault="00C558B5" w:rsidP="00464D3E">
            <w:pPr>
              <w:snapToGrid w:val="0"/>
              <w:spacing w:line="420" w:lineRule="exact"/>
              <w:rPr>
                <w:rFonts w:eastAsia="標楷體"/>
                <w:sz w:val="28"/>
                <w:szCs w:val="28"/>
              </w:rPr>
            </w:pPr>
            <w:r w:rsidRPr="00C558B5">
              <w:rPr>
                <w:rFonts w:eastAsia="標楷體" w:hAnsi="標楷體"/>
                <w:sz w:val="28"/>
                <w:szCs w:val="28"/>
              </w:rPr>
              <w:t>入圍名單公布</w:t>
            </w:r>
          </w:p>
        </w:tc>
        <w:tc>
          <w:tcPr>
            <w:tcW w:w="3579" w:type="dxa"/>
          </w:tcPr>
          <w:p w:rsidR="00C558B5" w:rsidRPr="00C558B5" w:rsidRDefault="00C558B5" w:rsidP="00464D3E">
            <w:pPr>
              <w:snapToGrid w:val="0"/>
              <w:spacing w:line="420" w:lineRule="exact"/>
              <w:rPr>
                <w:rFonts w:eastAsia="標楷體"/>
                <w:sz w:val="28"/>
                <w:szCs w:val="28"/>
              </w:rPr>
            </w:pPr>
          </w:p>
          <w:p w:rsidR="00C558B5" w:rsidRPr="00C558B5" w:rsidRDefault="00C558B5" w:rsidP="00464D3E">
            <w:pPr>
              <w:snapToGrid w:val="0"/>
              <w:spacing w:line="420" w:lineRule="exact"/>
              <w:rPr>
                <w:rFonts w:eastAsia="標楷體"/>
                <w:sz w:val="28"/>
                <w:szCs w:val="28"/>
              </w:rPr>
            </w:pPr>
            <w:r w:rsidRPr="00C558B5">
              <w:rPr>
                <w:rFonts w:eastAsia="標楷體" w:hAnsi="標楷體"/>
                <w:sz w:val="28"/>
                <w:szCs w:val="28"/>
              </w:rPr>
              <w:t>本場行政研究大樓後棟</w:t>
            </w:r>
            <w:r w:rsidRPr="00C558B5">
              <w:rPr>
                <w:rFonts w:eastAsia="標楷體"/>
                <w:sz w:val="28"/>
                <w:szCs w:val="28"/>
              </w:rPr>
              <w:t>AD108</w:t>
            </w:r>
          </w:p>
        </w:tc>
      </w:tr>
      <w:tr w:rsidR="00C558B5" w:rsidRPr="00C558B5" w:rsidTr="00464D3E">
        <w:tc>
          <w:tcPr>
            <w:tcW w:w="2057" w:type="dxa"/>
          </w:tcPr>
          <w:p w:rsidR="00C558B5" w:rsidRPr="00C558B5" w:rsidRDefault="00C558B5" w:rsidP="00464D3E">
            <w:pPr>
              <w:snapToGrid w:val="0"/>
              <w:spacing w:line="420" w:lineRule="exact"/>
              <w:rPr>
                <w:rFonts w:eastAsia="標楷體"/>
                <w:b/>
                <w:sz w:val="28"/>
                <w:szCs w:val="28"/>
              </w:rPr>
            </w:pPr>
            <w:r w:rsidRPr="00C558B5">
              <w:rPr>
                <w:rFonts w:eastAsia="標楷體"/>
                <w:b/>
                <w:sz w:val="28"/>
                <w:szCs w:val="28"/>
              </w:rPr>
              <w:t>1</w:t>
            </w:r>
            <w:r w:rsidRPr="00C558B5">
              <w:rPr>
                <w:rFonts w:eastAsia="標楷體" w:hAnsi="標楷體"/>
                <w:b/>
                <w:sz w:val="28"/>
                <w:szCs w:val="28"/>
              </w:rPr>
              <w:t>月</w:t>
            </w:r>
            <w:r w:rsidRPr="00C558B5">
              <w:rPr>
                <w:rFonts w:eastAsia="標楷體" w:hint="eastAsia"/>
                <w:b/>
                <w:sz w:val="28"/>
                <w:szCs w:val="28"/>
              </w:rPr>
              <w:t>20</w:t>
            </w:r>
            <w:r w:rsidRPr="00C558B5">
              <w:rPr>
                <w:rFonts w:eastAsia="標楷體" w:hAnsi="標楷體"/>
                <w:b/>
                <w:sz w:val="28"/>
                <w:szCs w:val="28"/>
              </w:rPr>
              <w:t>、</w:t>
            </w:r>
            <w:r w:rsidRPr="00C558B5">
              <w:rPr>
                <w:rFonts w:eastAsia="標楷體" w:hint="eastAsia"/>
                <w:b/>
                <w:sz w:val="28"/>
                <w:szCs w:val="28"/>
              </w:rPr>
              <w:t>21</w:t>
            </w:r>
            <w:r w:rsidRPr="00C558B5">
              <w:rPr>
                <w:rFonts w:eastAsia="標楷體" w:hAnsi="標楷體"/>
                <w:b/>
                <w:sz w:val="28"/>
                <w:szCs w:val="28"/>
              </w:rPr>
              <w:t>日</w:t>
            </w:r>
          </w:p>
          <w:p w:rsidR="00C558B5" w:rsidRPr="00C558B5" w:rsidRDefault="00C558B5" w:rsidP="00464D3E">
            <w:pPr>
              <w:snapToGrid w:val="0"/>
              <w:spacing w:line="420" w:lineRule="exact"/>
              <w:rPr>
                <w:rFonts w:eastAsia="標楷體"/>
                <w:b/>
                <w:sz w:val="28"/>
                <w:szCs w:val="28"/>
              </w:rPr>
            </w:pPr>
            <w:r w:rsidRPr="00C558B5">
              <w:rPr>
                <w:rFonts w:eastAsia="標楷體"/>
                <w:b/>
                <w:sz w:val="28"/>
                <w:szCs w:val="28"/>
              </w:rPr>
              <w:t>(</w:t>
            </w:r>
            <w:r w:rsidRPr="00C558B5">
              <w:rPr>
                <w:rFonts w:eastAsia="標楷體" w:hAnsi="標楷體"/>
                <w:b/>
                <w:sz w:val="28"/>
                <w:szCs w:val="28"/>
              </w:rPr>
              <w:t>星期三、四</w:t>
            </w:r>
            <w:r w:rsidRPr="00C558B5">
              <w:rPr>
                <w:rFonts w:eastAsia="標楷體"/>
                <w:b/>
                <w:sz w:val="28"/>
                <w:szCs w:val="28"/>
              </w:rPr>
              <w:t>)</w:t>
            </w:r>
          </w:p>
        </w:tc>
        <w:tc>
          <w:tcPr>
            <w:tcW w:w="3686" w:type="dxa"/>
          </w:tcPr>
          <w:p w:rsidR="00C558B5" w:rsidRPr="00C558B5" w:rsidRDefault="00C558B5" w:rsidP="00464D3E">
            <w:pPr>
              <w:snapToGrid w:val="0"/>
              <w:spacing w:line="420" w:lineRule="exact"/>
              <w:rPr>
                <w:rFonts w:eastAsia="標楷體"/>
                <w:sz w:val="28"/>
                <w:szCs w:val="28"/>
              </w:rPr>
            </w:pPr>
            <w:r w:rsidRPr="00C558B5">
              <w:rPr>
                <w:rFonts w:eastAsia="標楷體" w:hAnsi="標楷體"/>
                <w:sz w:val="28"/>
                <w:szCs w:val="28"/>
              </w:rPr>
              <w:t>果園管理</w:t>
            </w:r>
            <w:proofErr w:type="gramStart"/>
            <w:r w:rsidRPr="00C558B5">
              <w:rPr>
                <w:rFonts w:eastAsia="標楷體" w:hAnsi="標楷體"/>
                <w:sz w:val="28"/>
                <w:szCs w:val="28"/>
              </w:rPr>
              <w:t>複</w:t>
            </w:r>
            <w:proofErr w:type="gramEnd"/>
            <w:r w:rsidRPr="00C558B5">
              <w:rPr>
                <w:rFonts w:eastAsia="標楷體" w:hAnsi="標楷體"/>
                <w:sz w:val="28"/>
                <w:szCs w:val="28"/>
              </w:rPr>
              <w:t>審</w:t>
            </w:r>
          </w:p>
        </w:tc>
        <w:tc>
          <w:tcPr>
            <w:tcW w:w="3579" w:type="dxa"/>
          </w:tcPr>
          <w:p w:rsidR="00C558B5" w:rsidRPr="00C558B5" w:rsidRDefault="00C558B5" w:rsidP="00464D3E">
            <w:pPr>
              <w:snapToGrid w:val="0"/>
              <w:spacing w:line="420" w:lineRule="exact"/>
              <w:rPr>
                <w:rFonts w:eastAsia="標楷體"/>
                <w:sz w:val="28"/>
                <w:szCs w:val="28"/>
              </w:rPr>
            </w:pPr>
            <w:r w:rsidRPr="00C558B5">
              <w:rPr>
                <w:rFonts w:eastAsia="標楷體" w:hAnsi="標楷體"/>
                <w:sz w:val="28"/>
                <w:szCs w:val="28"/>
              </w:rPr>
              <w:t>果品初審入圍果園</w:t>
            </w:r>
          </w:p>
        </w:tc>
      </w:tr>
      <w:tr w:rsidR="00C558B5" w:rsidRPr="00C558B5" w:rsidTr="00464D3E">
        <w:tc>
          <w:tcPr>
            <w:tcW w:w="2057" w:type="dxa"/>
          </w:tcPr>
          <w:p w:rsidR="00C558B5" w:rsidRPr="00C558B5" w:rsidRDefault="00C558B5" w:rsidP="00464D3E">
            <w:pPr>
              <w:snapToGrid w:val="0"/>
              <w:spacing w:line="420" w:lineRule="exact"/>
              <w:rPr>
                <w:rFonts w:eastAsia="標楷體"/>
                <w:b/>
                <w:sz w:val="28"/>
                <w:szCs w:val="28"/>
              </w:rPr>
            </w:pPr>
            <w:r w:rsidRPr="00C558B5">
              <w:rPr>
                <w:rFonts w:eastAsia="標楷體" w:hint="eastAsia"/>
                <w:b/>
                <w:sz w:val="28"/>
                <w:szCs w:val="28"/>
              </w:rPr>
              <w:t>1</w:t>
            </w:r>
            <w:r w:rsidRPr="00C558B5">
              <w:rPr>
                <w:rFonts w:eastAsia="標楷體" w:hint="eastAsia"/>
                <w:b/>
                <w:sz w:val="28"/>
                <w:szCs w:val="28"/>
              </w:rPr>
              <w:t>月</w:t>
            </w:r>
            <w:r w:rsidRPr="00C558B5">
              <w:rPr>
                <w:rFonts w:eastAsia="標楷體" w:hint="eastAsia"/>
                <w:b/>
                <w:sz w:val="28"/>
                <w:szCs w:val="28"/>
              </w:rPr>
              <w:t>23</w:t>
            </w:r>
            <w:r w:rsidRPr="00C558B5">
              <w:rPr>
                <w:rFonts w:eastAsia="標楷體" w:hint="eastAsia"/>
                <w:b/>
                <w:sz w:val="28"/>
                <w:szCs w:val="28"/>
              </w:rPr>
              <w:t>日</w:t>
            </w:r>
          </w:p>
          <w:p w:rsidR="00C558B5" w:rsidRPr="00C558B5" w:rsidRDefault="00C558B5" w:rsidP="00464D3E">
            <w:pPr>
              <w:snapToGrid w:val="0"/>
              <w:spacing w:line="420" w:lineRule="exact"/>
              <w:rPr>
                <w:rFonts w:eastAsia="標楷體"/>
                <w:b/>
                <w:sz w:val="28"/>
                <w:szCs w:val="28"/>
              </w:rPr>
            </w:pPr>
            <w:r w:rsidRPr="00C558B5">
              <w:rPr>
                <w:rFonts w:eastAsia="標楷體"/>
                <w:b/>
                <w:sz w:val="28"/>
                <w:szCs w:val="28"/>
              </w:rPr>
              <w:t xml:space="preserve"> (</w:t>
            </w:r>
            <w:r w:rsidRPr="00C558B5">
              <w:rPr>
                <w:rFonts w:eastAsia="標楷體" w:hAnsi="標楷體"/>
                <w:b/>
                <w:sz w:val="28"/>
                <w:szCs w:val="28"/>
              </w:rPr>
              <w:t>星期</w:t>
            </w:r>
            <w:r w:rsidRPr="00C558B5">
              <w:rPr>
                <w:rFonts w:eastAsia="標楷體" w:hAnsi="標楷體" w:hint="eastAsia"/>
                <w:b/>
                <w:sz w:val="28"/>
                <w:szCs w:val="28"/>
              </w:rPr>
              <w:t>六</w:t>
            </w:r>
            <w:r w:rsidRPr="00C558B5">
              <w:rPr>
                <w:rFonts w:eastAsia="標楷體"/>
                <w:b/>
                <w:sz w:val="28"/>
                <w:szCs w:val="28"/>
              </w:rPr>
              <w:t xml:space="preserve"> )</w:t>
            </w:r>
          </w:p>
        </w:tc>
        <w:tc>
          <w:tcPr>
            <w:tcW w:w="3686" w:type="dxa"/>
          </w:tcPr>
          <w:p w:rsidR="00C558B5" w:rsidRPr="00C558B5" w:rsidRDefault="00C558B5" w:rsidP="00464D3E">
            <w:pPr>
              <w:snapToGrid w:val="0"/>
              <w:spacing w:line="420" w:lineRule="exact"/>
              <w:rPr>
                <w:rFonts w:eastAsia="標楷體"/>
                <w:sz w:val="28"/>
                <w:szCs w:val="28"/>
              </w:rPr>
            </w:pPr>
            <w:r w:rsidRPr="00C558B5">
              <w:rPr>
                <w:rFonts w:eastAsia="標楷體" w:hAnsi="標楷體"/>
                <w:sz w:val="28"/>
                <w:szCs w:val="28"/>
              </w:rPr>
              <w:t>於本場迎賓日開幕典禮頒獎</w:t>
            </w:r>
          </w:p>
        </w:tc>
        <w:tc>
          <w:tcPr>
            <w:tcW w:w="3579" w:type="dxa"/>
          </w:tcPr>
          <w:p w:rsidR="00C558B5" w:rsidRPr="00C558B5" w:rsidRDefault="00C558B5" w:rsidP="00464D3E">
            <w:pPr>
              <w:snapToGrid w:val="0"/>
              <w:spacing w:line="420" w:lineRule="exact"/>
              <w:rPr>
                <w:rFonts w:eastAsia="標楷體"/>
                <w:sz w:val="28"/>
                <w:szCs w:val="28"/>
              </w:rPr>
            </w:pPr>
            <w:r w:rsidRPr="00C558B5">
              <w:rPr>
                <w:rFonts w:eastAsia="標楷體" w:hAnsi="標楷體"/>
                <w:sz w:val="28"/>
                <w:szCs w:val="28"/>
              </w:rPr>
              <w:t>本場行政大樓前廣場</w:t>
            </w:r>
          </w:p>
        </w:tc>
      </w:tr>
    </w:tbl>
    <w:p w:rsidR="00C558B5" w:rsidRPr="00C558B5" w:rsidRDefault="00C558B5" w:rsidP="00C558B5">
      <w:pPr>
        <w:snapToGrid w:val="0"/>
        <w:spacing w:line="420" w:lineRule="exact"/>
        <w:rPr>
          <w:rFonts w:eastAsia="標楷體"/>
          <w:sz w:val="28"/>
          <w:szCs w:val="28"/>
        </w:rPr>
      </w:pPr>
    </w:p>
    <w:p w:rsidR="00C558B5" w:rsidRPr="00C558B5" w:rsidRDefault="00C558B5" w:rsidP="00C558B5">
      <w:pPr>
        <w:numPr>
          <w:ilvl w:val="0"/>
          <w:numId w:val="2"/>
        </w:numPr>
        <w:snapToGrid w:val="0"/>
        <w:spacing w:line="420" w:lineRule="exact"/>
        <w:rPr>
          <w:rFonts w:eastAsia="標楷體"/>
          <w:sz w:val="28"/>
          <w:szCs w:val="28"/>
        </w:rPr>
      </w:pPr>
      <w:r w:rsidRPr="00C558B5">
        <w:rPr>
          <w:rFonts w:eastAsia="標楷體" w:hAnsi="標楷體"/>
          <w:sz w:val="28"/>
          <w:szCs w:val="28"/>
        </w:rPr>
        <w:t>參賽資格</w:t>
      </w:r>
    </w:p>
    <w:p w:rsidR="00C558B5" w:rsidRPr="00C558B5" w:rsidRDefault="00C558B5" w:rsidP="00C558B5">
      <w:pPr>
        <w:pStyle w:val="a3"/>
        <w:numPr>
          <w:ilvl w:val="0"/>
          <w:numId w:val="3"/>
        </w:numPr>
        <w:spacing w:line="420" w:lineRule="exact"/>
        <w:ind w:leftChars="0" w:firstLineChars="0"/>
        <w:jc w:val="left"/>
        <w:rPr>
          <w:rFonts w:eastAsia="標楷體"/>
        </w:rPr>
      </w:pPr>
      <w:r w:rsidRPr="00C558B5">
        <w:rPr>
          <w:rFonts w:eastAsia="標楷體" w:hAnsi="標楷體"/>
        </w:rPr>
        <w:t>土地坐落</w:t>
      </w:r>
      <w:r w:rsidRPr="00C558B5">
        <w:rPr>
          <w:rFonts w:eastAsia="標楷體" w:hAnsi="標楷體"/>
          <w:b/>
        </w:rPr>
        <w:t>全</w:t>
      </w:r>
      <w:proofErr w:type="gramStart"/>
      <w:r w:rsidRPr="00C558B5">
        <w:rPr>
          <w:rFonts w:eastAsia="標楷體" w:hAnsi="標楷體"/>
          <w:b/>
        </w:rPr>
        <w:t>臺</w:t>
      </w:r>
      <w:proofErr w:type="gramEnd"/>
      <w:r w:rsidRPr="00C558B5">
        <w:rPr>
          <w:rFonts w:eastAsia="標楷體" w:hAnsi="標楷體"/>
          <w:b/>
        </w:rPr>
        <w:t>各地之果農</w:t>
      </w:r>
      <w:r w:rsidRPr="00C558B5">
        <w:rPr>
          <w:rFonts w:eastAsia="標楷體" w:hAnsi="標楷體"/>
        </w:rPr>
        <w:t>，果園面積達</w:t>
      </w:r>
      <w:r w:rsidRPr="00C558B5">
        <w:rPr>
          <w:rFonts w:eastAsia="標楷體"/>
        </w:rPr>
        <w:t>0.2</w:t>
      </w:r>
      <w:r w:rsidRPr="00C558B5">
        <w:rPr>
          <w:rFonts w:eastAsia="標楷體" w:hAnsi="標楷體"/>
        </w:rPr>
        <w:t>公頃以上，或總經營面積</w:t>
      </w:r>
      <w:r w:rsidRPr="00C558B5">
        <w:rPr>
          <w:rFonts w:eastAsia="標楷體"/>
        </w:rPr>
        <w:t>0.4</w:t>
      </w:r>
      <w:r w:rsidRPr="00C558B5">
        <w:rPr>
          <w:rFonts w:eastAsia="標楷體" w:hAnsi="標楷體"/>
        </w:rPr>
        <w:t>公頃以上。</w:t>
      </w:r>
    </w:p>
    <w:p w:rsidR="00C558B5" w:rsidRPr="00C558B5" w:rsidRDefault="00C558B5" w:rsidP="00C558B5">
      <w:pPr>
        <w:pStyle w:val="a3"/>
        <w:spacing w:line="420" w:lineRule="exact"/>
        <w:ind w:leftChars="74" w:left="716" w:hangingChars="192" w:hanging="538"/>
        <w:rPr>
          <w:rFonts w:eastAsia="標楷體"/>
        </w:rPr>
      </w:pPr>
      <w:r w:rsidRPr="00C558B5">
        <w:rPr>
          <w:rFonts w:eastAsia="標楷體"/>
        </w:rPr>
        <w:t>(</w:t>
      </w:r>
      <w:r w:rsidRPr="00C558B5">
        <w:rPr>
          <w:rFonts w:eastAsia="標楷體" w:hAnsi="標楷體"/>
        </w:rPr>
        <w:t>二</w:t>
      </w:r>
      <w:r w:rsidRPr="00C558B5">
        <w:rPr>
          <w:rFonts w:eastAsia="標楷體"/>
        </w:rPr>
        <w:t xml:space="preserve">) </w:t>
      </w:r>
      <w:r w:rsidRPr="00C558B5">
        <w:rPr>
          <w:rFonts w:eastAsia="標楷體" w:hAnsi="標楷體"/>
        </w:rPr>
        <w:t>在合法土地自行生產者為限。收購或非自有果園生產者一經查出即予除名，不予評審。參賽果農一律</w:t>
      </w:r>
      <w:proofErr w:type="gramStart"/>
      <w:r w:rsidRPr="00C558B5">
        <w:rPr>
          <w:rFonts w:eastAsia="標楷體" w:hAnsi="標楷體"/>
        </w:rPr>
        <w:t>以原報姓名</w:t>
      </w:r>
      <w:proofErr w:type="gramEnd"/>
      <w:r w:rsidRPr="00C558B5">
        <w:rPr>
          <w:rFonts w:eastAsia="標楷體" w:hAnsi="標楷體"/>
        </w:rPr>
        <w:t>為</w:t>
      </w:r>
      <w:proofErr w:type="gramStart"/>
      <w:r w:rsidRPr="00C558B5">
        <w:rPr>
          <w:rFonts w:eastAsia="標楷體" w:hAnsi="標楷體"/>
        </w:rPr>
        <w:t>準</w:t>
      </w:r>
      <w:proofErr w:type="gramEnd"/>
      <w:r w:rsidRPr="00C558B5">
        <w:rPr>
          <w:rFonts w:eastAsia="標楷體" w:hAnsi="標楷體"/>
        </w:rPr>
        <w:t>，不得更換。</w:t>
      </w:r>
    </w:p>
    <w:p w:rsidR="00C558B5" w:rsidRPr="00C558B5" w:rsidRDefault="00C558B5" w:rsidP="00C558B5">
      <w:pPr>
        <w:snapToGrid w:val="0"/>
        <w:spacing w:line="420" w:lineRule="exact"/>
        <w:ind w:leftChars="74" w:left="716" w:hangingChars="192" w:hanging="538"/>
        <w:rPr>
          <w:rFonts w:eastAsia="標楷體"/>
          <w:sz w:val="28"/>
          <w:szCs w:val="28"/>
        </w:rPr>
      </w:pPr>
    </w:p>
    <w:p w:rsidR="00C558B5" w:rsidRPr="00C558B5" w:rsidRDefault="00C558B5" w:rsidP="00C558B5">
      <w:pPr>
        <w:numPr>
          <w:ilvl w:val="0"/>
          <w:numId w:val="2"/>
        </w:numPr>
        <w:snapToGrid w:val="0"/>
        <w:spacing w:line="420" w:lineRule="exact"/>
        <w:ind w:leftChars="74" w:left="716" w:hangingChars="192" w:hanging="538"/>
        <w:rPr>
          <w:rFonts w:eastAsia="標楷體"/>
          <w:sz w:val="28"/>
          <w:szCs w:val="28"/>
        </w:rPr>
      </w:pPr>
      <w:r w:rsidRPr="00C558B5">
        <w:rPr>
          <w:rFonts w:eastAsia="標楷體" w:hAnsi="標楷體"/>
          <w:sz w:val="28"/>
          <w:szCs w:val="28"/>
        </w:rPr>
        <w:t>報名日期及參賽件數</w:t>
      </w:r>
    </w:p>
    <w:p w:rsidR="00C558B5" w:rsidRPr="00C558B5" w:rsidRDefault="00C558B5" w:rsidP="00C558B5">
      <w:pPr>
        <w:pStyle w:val="a3"/>
        <w:spacing w:line="420" w:lineRule="exact"/>
        <w:ind w:leftChars="74" w:left="716" w:hangingChars="192" w:hanging="538"/>
        <w:rPr>
          <w:rFonts w:eastAsia="標楷體"/>
        </w:rPr>
      </w:pPr>
      <w:r w:rsidRPr="00C558B5">
        <w:rPr>
          <w:rFonts w:eastAsia="標楷體"/>
        </w:rPr>
        <w:t>(</w:t>
      </w:r>
      <w:proofErr w:type="gramStart"/>
      <w:r w:rsidRPr="00C558B5">
        <w:rPr>
          <w:rFonts w:eastAsia="標楷體" w:hAnsi="標楷體"/>
        </w:rPr>
        <w:t>一</w:t>
      </w:r>
      <w:proofErr w:type="gramEnd"/>
      <w:r w:rsidRPr="00C558B5">
        <w:rPr>
          <w:rFonts w:eastAsia="標楷體"/>
        </w:rPr>
        <w:t xml:space="preserve">) </w:t>
      </w:r>
      <w:r w:rsidRPr="00C558B5">
        <w:rPr>
          <w:rFonts w:eastAsia="標楷體" w:hAnsi="標楷體"/>
        </w:rPr>
        <w:t>由農會及合作社場填寫參賽者報名表，並由參賽者簽屬</w:t>
      </w:r>
      <w:r w:rsidRPr="00C558B5">
        <w:rPr>
          <w:rFonts w:eastAsia="標楷體" w:hAnsi="標楷體"/>
          <w:b/>
          <w:szCs w:val="28"/>
        </w:rPr>
        <w:t>「個人</w:t>
      </w:r>
      <w:r w:rsidRPr="00C558B5">
        <w:rPr>
          <w:rFonts w:eastAsia="標楷體" w:hAnsi="標楷體"/>
          <w:b/>
          <w:szCs w:val="28"/>
        </w:rPr>
        <w:lastRenderedPageBreak/>
        <w:t>資料保護法宣告」，</w:t>
      </w:r>
      <w:r w:rsidRPr="00C558B5">
        <w:rPr>
          <w:rFonts w:eastAsia="標楷體" w:hAnsi="標楷體"/>
        </w:rPr>
        <w:t>於</w:t>
      </w:r>
      <w:r w:rsidRPr="00C558B5">
        <w:rPr>
          <w:rFonts w:eastAsia="標楷體"/>
          <w:b/>
        </w:rPr>
        <w:t>1</w:t>
      </w:r>
      <w:r w:rsidRPr="00C558B5">
        <w:rPr>
          <w:rFonts w:eastAsia="標楷體" w:hAnsi="標楷體"/>
          <w:b/>
        </w:rPr>
        <w:t>月</w:t>
      </w:r>
      <w:r w:rsidRPr="00C558B5">
        <w:rPr>
          <w:rFonts w:eastAsia="標楷體" w:hint="eastAsia"/>
          <w:b/>
        </w:rPr>
        <w:t>7</w:t>
      </w:r>
      <w:r w:rsidRPr="00C558B5">
        <w:rPr>
          <w:rFonts w:eastAsia="標楷體" w:hAnsi="標楷體"/>
          <w:b/>
        </w:rPr>
        <w:t>日</w:t>
      </w:r>
      <w:r w:rsidRPr="00C558B5">
        <w:rPr>
          <w:rFonts w:eastAsia="標楷體" w:hAnsi="標楷體"/>
        </w:rPr>
        <w:t>前傳真至</w:t>
      </w:r>
      <w:r w:rsidRPr="00C558B5">
        <w:rPr>
          <w:rFonts w:eastAsia="標楷體"/>
        </w:rPr>
        <w:t>08-7389062</w:t>
      </w:r>
      <w:r w:rsidRPr="00C558B5">
        <w:rPr>
          <w:rFonts w:eastAsia="標楷體" w:hAnsi="標楷體"/>
        </w:rPr>
        <w:t>，或電洽本場果樹研究室</w:t>
      </w:r>
      <w:r w:rsidRPr="00C558B5">
        <w:rPr>
          <w:rFonts w:eastAsia="標楷體"/>
        </w:rPr>
        <w:t>08-7746743</w:t>
      </w:r>
      <w:r w:rsidRPr="00C558B5">
        <w:rPr>
          <w:rFonts w:eastAsia="標楷體" w:hAnsi="標楷體"/>
        </w:rPr>
        <w:t>陳思如小姐。</w:t>
      </w:r>
    </w:p>
    <w:p w:rsidR="00C558B5" w:rsidRPr="00C558B5" w:rsidRDefault="00C558B5" w:rsidP="00C558B5">
      <w:pPr>
        <w:spacing w:line="420" w:lineRule="exact"/>
        <w:ind w:leftChars="75" w:left="757" w:hangingChars="206" w:hanging="577"/>
        <w:rPr>
          <w:rFonts w:eastAsia="標楷體"/>
          <w:sz w:val="28"/>
          <w:szCs w:val="28"/>
        </w:rPr>
      </w:pPr>
      <w:r w:rsidRPr="00C558B5">
        <w:rPr>
          <w:rFonts w:eastAsia="標楷體"/>
          <w:sz w:val="28"/>
          <w:szCs w:val="28"/>
        </w:rPr>
        <w:t>(</w:t>
      </w:r>
      <w:r w:rsidRPr="00C558B5">
        <w:rPr>
          <w:rFonts w:eastAsia="標楷體" w:hAnsi="標楷體"/>
          <w:sz w:val="28"/>
          <w:szCs w:val="28"/>
        </w:rPr>
        <w:t>三</w:t>
      </w:r>
      <w:r w:rsidRPr="00C558B5">
        <w:rPr>
          <w:rFonts w:eastAsia="標楷體"/>
          <w:sz w:val="28"/>
          <w:szCs w:val="28"/>
        </w:rPr>
        <w:t xml:space="preserve">) </w:t>
      </w:r>
      <w:r w:rsidRPr="00C558B5">
        <w:rPr>
          <w:rFonts w:eastAsia="標楷體" w:hAnsi="標楷體"/>
          <w:sz w:val="28"/>
          <w:szCs w:val="28"/>
        </w:rPr>
        <w:t>各農會及合作社場報名件數分配如表</w:t>
      </w:r>
      <w:r w:rsidRPr="00C558B5">
        <w:rPr>
          <w:rFonts w:eastAsia="標楷體"/>
          <w:sz w:val="28"/>
          <w:szCs w:val="28"/>
        </w:rPr>
        <w:t>1</w:t>
      </w:r>
      <w:r w:rsidRPr="00C558B5">
        <w:rPr>
          <w:rFonts w:eastAsia="標楷體" w:hAnsi="標楷體"/>
          <w:sz w:val="28"/>
          <w:szCs w:val="28"/>
        </w:rPr>
        <w:t>，如有單位報名</w:t>
      </w:r>
      <w:proofErr w:type="gramStart"/>
      <w:r w:rsidRPr="00C558B5">
        <w:rPr>
          <w:rFonts w:eastAsia="標楷體" w:hAnsi="標楷體"/>
          <w:sz w:val="28"/>
          <w:szCs w:val="28"/>
        </w:rPr>
        <w:t>不</w:t>
      </w:r>
      <w:proofErr w:type="gramEnd"/>
      <w:r w:rsidRPr="00C558B5">
        <w:rPr>
          <w:rFonts w:eastAsia="標楷體" w:hAnsi="標楷體"/>
          <w:sz w:val="28"/>
          <w:szCs w:val="28"/>
        </w:rPr>
        <w:t>足額，本場保留調整給需增加報名件數單位的權力。</w:t>
      </w:r>
    </w:p>
    <w:p w:rsidR="00C558B5" w:rsidRPr="00C558B5" w:rsidRDefault="00C558B5" w:rsidP="00C558B5">
      <w:pPr>
        <w:spacing w:line="420" w:lineRule="exact"/>
        <w:ind w:leftChars="75" w:left="674" w:hangingChars="206" w:hanging="494"/>
        <w:rPr>
          <w:rFonts w:eastAsia="標楷體"/>
        </w:rPr>
      </w:pP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24"/>
        <w:gridCol w:w="567"/>
        <w:gridCol w:w="1984"/>
        <w:gridCol w:w="709"/>
        <w:gridCol w:w="3260"/>
        <w:gridCol w:w="895"/>
      </w:tblGrid>
      <w:tr w:rsidR="00C558B5" w:rsidRPr="00C558B5" w:rsidTr="00464D3E">
        <w:trPr>
          <w:trHeight w:val="330"/>
          <w:jc w:val="center"/>
        </w:trPr>
        <w:tc>
          <w:tcPr>
            <w:tcW w:w="9339" w:type="dxa"/>
            <w:gridSpan w:val="6"/>
            <w:tcBorders>
              <w:top w:val="nil"/>
              <w:left w:val="nil"/>
              <w:right w:val="nil"/>
            </w:tcBorders>
            <w:tcMar>
              <w:top w:w="14" w:type="dxa"/>
              <w:left w:w="14" w:type="dxa"/>
              <w:bottom w:w="0" w:type="dxa"/>
              <w:right w:w="14" w:type="dxa"/>
            </w:tcMar>
            <w:vAlign w:val="center"/>
          </w:tcPr>
          <w:p w:rsidR="00C558B5" w:rsidRPr="00C558B5" w:rsidRDefault="00C558B5" w:rsidP="00464D3E">
            <w:pPr>
              <w:snapToGrid w:val="0"/>
              <w:spacing w:line="420" w:lineRule="exact"/>
              <w:jc w:val="both"/>
              <w:rPr>
                <w:rFonts w:eastAsia="標楷體"/>
                <w:sz w:val="28"/>
              </w:rPr>
            </w:pPr>
            <w:r w:rsidRPr="00C558B5">
              <w:rPr>
                <w:rFonts w:eastAsia="標楷體" w:hAnsi="標楷體"/>
                <w:sz w:val="28"/>
              </w:rPr>
              <w:t>表</w:t>
            </w:r>
            <w:r w:rsidRPr="00C558B5">
              <w:rPr>
                <w:rFonts w:eastAsia="標楷體"/>
                <w:sz w:val="28"/>
              </w:rPr>
              <w:t xml:space="preserve">1. </w:t>
            </w:r>
            <w:r w:rsidRPr="00C558B5">
              <w:rPr>
                <w:rFonts w:eastAsia="標楷體" w:hAnsi="標楷體"/>
                <w:sz w:val="28"/>
              </w:rPr>
              <w:t>各農會及合作社場報名件數分配</w:t>
            </w:r>
          </w:p>
        </w:tc>
      </w:tr>
      <w:tr w:rsidR="00C558B5" w:rsidRPr="00C558B5" w:rsidTr="00464D3E">
        <w:trPr>
          <w:trHeight w:val="330"/>
          <w:jc w:val="center"/>
        </w:trPr>
        <w:tc>
          <w:tcPr>
            <w:tcW w:w="1924" w:type="dxa"/>
            <w:tcMar>
              <w:top w:w="14" w:type="dxa"/>
              <w:left w:w="14" w:type="dxa"/>
              <w:bottom w:w="0" w:type="dxa"/>
              <w:right w:w="14" w:type="dxa"/>
            </w:tcMar>
            <w:vAlign w:val="center"/>
          </w:tcPr>
          <w:p w:rsidR="00C558B5" w:rsidRPr="00C558B5" w:rsidRDefault="00C558B5" w:rsidP="00464D3E">
            <w:pPr>
              <w:snapToGrid w:val="0"/>
              <w:spacing w:line="420" w:lineRule="exact"/>
              <w:rPr>
                <w:rFonts w:eastAsia="標楷體"/>
                <w:sz w:val="28"/>
              </w:rPr>
            </w:pPr>
            <w:r w:rsidRPr="00C558B5">
              <w:rPr>
                <w:rFonts w:eastAsia="標楷體" w:hAnsi="標楷體"/>
                <w:sz w:val="28"/>
              </w:rPr>
              <w:t>南州地區農會</w:t>
            </w:r>
          </w:p>
        </w:tc>
        <w:tc>
          <w:tcPr>
            <w:tcW w:w="567" w:type="dxa"/>
            <w:tcMar>
              <w:top w:w="14" w:type="dxa"/>
              <w:left w:w="14" w:type="dxa"/>
              <w:bottom w:w="0" w:type="dxa"/>
              <w:right w:w="14" w:type="dxa"/>
            </w:tcMar>
            <w:vAlign w:val="center"/>
          </w:tcPr>
          <w:p w:rsidR="00C558B5" w:rsidRPr="00C558B5" w:rsidRDefault="00C558B5" w:rsidP="00464D3E">
            <w:pPr>
              <w:snapToGrid w:val="0"/>
              <w:spacing w:line="420" w:lineRule="exact"/>
              <w:jc w:val="center"/>
              <w:rPr>
                <w:rFonts w:eastAsia="標楷體"/>
                <w:sz w:val="28"/>
              </w:rPr>
            </w:pPr>
            <w:r w:rsidRPr="00C558B5">
              <w:rPr>
                <w:rFonts w:eastAsia="標楷體"/>
                <w:sz w:val="28"/>
              </w:rPr>
              <w:t>5</w:t>
            </w:r>
          </w:p>
        </w:tc>
        <w:tc>
          <w:tcPr>
            <w:tcW w:w="1984" w:type="dxa"/>
            <w:vAlign w:val="center"/>
          </w:tcPr>
          <w:p w:rsidR="00C558B5" w:rsidRPr="00C558B5" w:rsidRDefault="00C558B5" w:rsidP="00464D3E">
            <w:pPr>
              <w:snapToGrid w:val="0"/>
              <w:spacing w:line="420" w:lineRule="exact"/>
              <w:rPr>
                <w:rFonts w:eastAsia="標楷體"/>
                <w:sz w:val="28"/>
              </w:rPr>
            </w:pPr>
            <w:r w:rsidRPr="00C558B5">
              <w:rPr>
                <w:rFonts w:eastAsia="標楷體" w:hAnsi="標楷體"/>
                <w:sz w:val="28"/>
              </w:rPr>
              <w:t>高樹鄉農會</w:t>
            </w:r>
          </w:p>
        </w:tc>
        <w:tc>
          <w:tcPr>
            <w:tcW w:w="709" w:type="dxa"/>
            <w:vAlign w:val="center"/>
          </w:tcPr>
          <w:p w:rsidR="00C558B5" w:rsidRPr="00C558B5" w:rsidRDefault="00C558B5" w:rsidP="00464D3E">
            <w:pPr>
              <w:snapToGrid w:val="0"/>
              <w:spacing w:line="420" w:lineRule="exact"/>
              <w:jc w:val="center"/>
              <w:rPr>
                <w:rFonts w:eastAsia="標楷體"/>
                <w:sz w:val="28"/>
              </w:rPr>
            </w:pPr>
            <w:r w:rsidRPr="00C558B5">
              <w:rPr>
                <w:rFonts w:eastAsia="標楷體"/>
                <w:sz w:val="28"/>
              </w:rPr>
              <w:t>3</w:t>
            </w:r>
          </w:p>
        </w:tc>
        <w:tc>
          <w:tcPr>
            <w:tcW w:w="3260" w:type="dxa"/>
            <w:vAlign w:val="center"/>
          </w:tcPr>
          <w:p w:rsidR="00C558B5" w:rsidRPr="00C558B5" w:rsidRDefault="00C558B5" w:rsidP="00464D3E">
            <w:pPr>
              <w:snapToGrid w:val="0"/>
              <w:spacing w:line="420" w:lineRule="exact"/>
              <w:rPr>
                <w:rFonts w:eastAsia="標楷體"/>
                <w:sz w:val="28"/>
              </w:rPr>
            </w:pPr>
            <w:r w:rsidRPr="00C558B5">
              <w:rPr>
                <w:rFonts w:eastAsia="標楷體" w:hAnsi="標楷體"/>
                <w:sz w:val="28"/>
              </w:rPr>
              <w:t>臺灣蓮霧發展協會</w:t>
            </w:r>
          </w:p>
        </w:tc>
        <w:tc>
          <w:tcPr>
            <w:tcW w:w="895" w:type="dxa"/>
            <w:vAlign w:val="center"/>
          </w:tcPr>
          <w:p w:rsidR="00C558B5" w:rsidRPr="00C558B5" w:rsidRDefault="00C558B5" w:rsidP="00464D3E">
            <w:pPr>
              <w:snapToGrid w:val="0"/>
              <w:spacing w:line="420" w:lineRule="exact"/>
              <w:jc w:val="center"/>
              <w:rPr>
                <w:rFonts w:eastAsia="標楷體"/>
                <w:sz w:val="28"/>
              </w:rPr>
            </w:pPr>
            <w:r w:rsidRPr="00C558B5">
              <w:rPr>
                <w:rFonts w:eastAsia="標楷體"/>
                <w:sz w:val="28"/>
              </w:rPr>
              <w:t>2</w:t>
            </w:r>
          </w:p>
        </w:tc>
      </w:tr>
      <w:tr w:rsidR="00C558B5" w:rsidRPr="00C558B5" w:rsidTr="00464D3E">
        <w:trPr>
          <w:trHeight w:val="330"/>
          <w:jc w:val="center"/>
        </w:trPr>
        <w:tc>
          <w:tcPr>
            <w:tcW w:w="1924" w:type="dxa"/>
            <w:tcMar>
              <w:top w:w="14" w:type="dxa"/>
              <w:left w:w="14" w:type="dxa"/>
              <w:bottom w:w="0" w:type="dxa"/>
              <w:right w:w="14" w:type="dxa"/>
            </w:tcMar>
            <w:vAlign w:val="center"/>
          </w:tcPr>
          <w:p w:rsidR="00C558B5" w:rsidRPr="00C558B5" w:rsidRDefault="00C558B5" w:rsidP="00464D3E">
            <w:pPr>
              <w:snapToGrid w:val="0"/>
              <w:spacing w:line="420" w:lineRule="exact"/>
              <w:rPr>
                <w:rFonts w:eastAsia="標楷體"/>
                <w:sz w:val="28"/>
              </w:rPr>
            </w:pPr>
            <w:r w:rsidRPr="00C558B5">
              <w:rPr>
                <w:rFonts w:eastAsia="標楷體" w:hAnsi="標楷體"/>
                <w:sz w:val="28"/>
              </w:rPr>
              <w:t>枋寮地區農會</w:t>
            </w:r>
          </w:p>
        </w:tc>
        <w:tc>
          <w:tcPr>
            <w:tcW w:w="567" w:type="dxa"/>
            <w:tcMar>
              <w:top w:w="14" w:type="dxa"/>
              <w:left w:w="14" w:type="dxa"/>
              <w:bottom w:w="0" w:type="dxa"/>
              <w:right w:w="14" w:type="dxa"/>
            </w:tcMar>
            <w:vAlign w:val="center"/>
          </w:tcPr>
          <w:p w:rsidR="00C558B5" w:rsidRPr="00C558B5" w:rsidRDefault="00C558B5" w:rsidP="00464D3E">
            <w:pPr>
              <w:snapToGrid w:val="0"/>
              <w:spacing w:line="420" w:lineRule="exact"/>
              <w:jc w:val="center"/>
              <w:rPr>
                <w:rFonts w:eastAsia="標楷體"/>
                <w:sz w:val="28"/>
              </w:rPr>
            </w:pPr>
            <w:r w:rsidRPr="00C558B5">
              <w:rPr>
                <w:rFonts w:eastAsia="標楷體"/>
                <w:sz w:val="28"/>
              </w:rPr>
              <w:t>5</w:t>
            </w:r>
          </w:p>
        </w:tc>
        <w:tc>
          <w:tcPr>
            <w:tcW w:w="1984" w:type="dxa"/>
            <w:vAlign w:val="center"/>
          </w:tcPr>
          <w:p w:rsidR="00C558B5" w:rsidRPr="00C558B5" w:rsidRDefault="00C558B5" w:rsidP="00464D3E">
            <w:pPr>
              <w:snapToGrid w:val="0"/>
              <w:spacing w:line="420" w:lineRule="exact"/>
              <w:rPr>
                <w:rFonts w:eastAsia="標楷體"/>
                <w:sz w:val="28"/>
              </w:rPr>
            </w:pPr>
            <w:r w:rsidRPr="00C558B5">
              <w:rPr>
                <w:rFonts w:eastAsia="標楷體" w:hAnsi="標楷體"/>
                <w:sz w:val="28"/>
              </w:rPr>
              <w:t>內埔地區農會</w:t>
            </w:r>
          </w:p>
        </w:tc>
        <w:tc>
          <w:tcPr>
            <w:tcW w:w="709" w:type="dxa"/>
            <w:vAlign w:val="center"/>
          </w:tcPr>
          <w:p w:rsidR="00C558B5" w:rsidRPr="00C558B5" w:rsidRDefault="00C558B5" w:rsidP="00464D3E">
            <w:pPr>
              <w:snapToGrid w:val="0"/>
              <w:spacing w:line="420" w:lineRule="exact"/>
              <w:jc w:val="center"/>
              <w:rPr>
                <w:rFonts w:eastAsia="標楷體"/>
                <w:sz w:val="28"/>
              </w:rPr>
            </w:pPr>
            <w:r w:rsidRPr="00C558B5">
              <w:rPr>
                <w:rFonts w:eastAsia="標楷體"/>
                <w:sz w:val="28"/>
              </w:rPr>
              <w:t>3</w:t>
            </w:r>
          </w:p>
        </w:tc>
        <w:tc>
          <w:tcPr>
            <w:tcW w:w="3260" w:type="dxa"/>
            <w:vAlign w:val="center"/>
          </w:tcPr>
          <w:p w:rsidR="00C558B5" w:rsidRPr="00C558B5" w:rsidRDefault="00C558B5" w:rsidP="00464D3E">
            <w:pPr>
              <w:snapToGrid w:val="0"/>
              <w:spacing w:line="420" w:lineRule="exact"/>
              <w:rPr>
                <w:rFonts w:eastAsia="標楷體"/>
                <w:sz w:val="28"/>
              </w:rPr>
            </w:pPr>
            <w:r w:rsidRPr="00C558B5">
              <w:rPr>
                <w:rFonts w:eastAsia="標楷體" w:hAnsi="標楷體"/>
                <w:sz w:val="28"/>
              </w:rPr>
              <w:t>台灣環境有機應用協進會</w:t>
            </w:r>
          </w:p>
        </w:tc>
        <w:tc>
          <w:tcPr>
            <w:tcW w:w="895" w:type="dxa"/>
            <w:vAlign w:val="center"/>
          </w:tcPr>
          <w:p w:rsidR="00C558B5" w:rsidRPr="00C558B5" w:rsidRDefault="00C558B5" w:rsidP="00464D3E">
            <w:pPr>
              <w:snapToGrid w:val="0"/>
              <w:spacing w:line="420" w:lineRule="exact"/>
              <w:jc w:val="center"/>
              <w:rPr>
                <w:rFonts w:eastAsia="標楷體"/>
                <w:sz w:val="28"/>
              </w:rPr>
            </w:pPr>
            <w:r w:rsidRPr="00C558B5">
              <w:rPr>
                <w:rFonts w:eastAsia="標楷體"/>
                <w:sz w:val="28"/>
              </w:rPr>
              <w:t>2</w:t>
            </w:r>
          </w:p>
        </w:tc>
      </w:tr>
      <w:tr w:rsidR="00C558B5" w:rsidRPr="00C558B5" w:rsidTr="00464D3E">
        <w:trPr>
          <w:trHeight w:val="330"/>
          <w:jc w:val="center"/>
        </w:trPr>
        <w:tc>
          <w:tcPr>
            <w:tcW w:w="1924" w:type="dxa"/>
            <w:tcMar>
              <w:top w:w="14" w:type="dxa"/>
              <w:left w:w="14" w:type="dxa"/>
              <w:bottom w:w="0" w:type="dxa"/>
              <w:right w:w="14" w:type="dxa"/>
            </w:tcMar>
            <w:vAlign w:val="center"/>
          </w:tcPr>
          <w:p w:rsidR="00C558B5" w:rsidRPr="00C558B5" w:rsidRDefault="00C558B5" w:rsidP="00464D3E">
            <w:pPr>
              <w:snapToGrid w:val="0"/>
              <w:spacing w:line="420" w:lineRule="exact"/>
              <w:rPr>
                <w:rFonts w:eastAsia="標楷體"/>
                <w:sz w:val="28"/>
              </w:rPr>
            </w:pPr>
            <w:r w:rsidRPr="00C558B5">
              <w:rPr>
                <w:rFonts w:eastAsia="標楷體" w:hAnsi="標楷體"/>
                <w:sz w:val="28"/>
              </w:rPr>
              <w:t>佳冬鄉農會</w:t>
            </w:r>
          </w:p>
        </w:tc>
        <w:tc>
          <w:tcPr>
            <w:tcW w:w="567" w:type="dxa"/>
            <w:tcMar>
              <w:top w:w="14" w:type="dxa"/>
              <w:left w:w="14" w:type="dxa"/>
              <w:bottom w:w="0" w:type="dxa"/>
              <w:right w:w="14" w:type="dxa"/>
            </w:tcMar>
            <w:vAlign w:val="center"/>
          </w:tcPr>
          <w:p w:rsidR="00C558B5" w:rsidRPr="00C558B5" w:rsidRDefault="00C558B5" w:rsidP="00464D3E">
            <w:pPr>
              <w:snapToGrid w:val="0"/>
              <w:spacing w:line="420" w:lineRule="exact"/>
              <w:jc w:val="center"/>
              <w:rPr>
                <w:rFonts w:eastAsia="標楷體"/>
                <w:sz w:val="28"/>
              </w:rPr>
            </w:pPr>
            <w:r w:rsidRPr="00C558B5">
              <w:rPr>
                <w:rFonts w:eastAsia="標楷體"/>
                <w:sz w:val="28"/>
              </w:rPr>
              <w:t>5</w:t>
            </w:r>
          </w:p>
        </w:tc>
        <w:tc>
          <w:tcPr>
            <w:tcW w:w="1984" w:type="dxa"/>
            <w:vAlign w:val="center"/>
          </w:tcPr>
          <w:p w:rsidR="00C558B5" w:rsidRPr="00C558B5" w:rsidRDefault="00C558B5" w:rsidP="00464D3E">
            <w:pPr>
              <w:snapToGrid w:val="0"/>
              <w:spacing w:line="420" w:lineRule="exact"/>
              <w:rPr>
                <w:rFonts w:eastAsia="標楷體"/>
                <w:sz w:val="28"/>
              </w:rPr>
            </w:pPr>
            <w:r w:rsidRPr="00C558B5">
              <w:rPr>
                <w:rFonts w:eastAsia="標楷體" w:hAnsi="標楷體"/>
                <w:sz w:val="28"/>
              </w:rPr>
              <w:t>潮州鎮農會</w:t>
            </w:r>
          </w:p>
        </w:tc>
        <w:tc>
          <w:tcPr>
            <w:tcW w:w="709" w:type="dxa"/>
            <w:vAlign w:val="center"/>
          </w:tcPr>
          <w:p w:rsidR="00C558B5" w:rsidRPr="00C558B5" w:rsidRDefault="00C558B5" w:rsidP="00464D3E">
            <w:pPr>
              <w:snapToGrid w:val="0"/>
              <w:spacing w:line="420" w:lineRule="exact"/>
              <w:jc w:val="center"/>
              <w:rPr>
                <w:rFonts w:eastAsia="標楷體"/>
                <w:sz w:val="28"/>
              </w:rPr>
            </w:pPr>
            <w:r w:rsidRPr="00C558B5">
              <w:rPr>
                <w:rFonts w:eastAsia="標楷體"/>
                <w:sz w:val="28"/>
              </w:rPr>
              <w:t>2</w:t>
            </w:r>
          </w:p>
        </w:tc>
        <w:tc>
          <w:tcPr>
            <w:tcW w:w="3260" w:type="dxa"/>
            <w:vAlign w:val="center"/>
          </w:tcPr>
          <w:p w:rsidR="00C558B5" w:rsidRPr="00C558B5" w:rsidRDefault="00C558B5" w:rsidP="00464D3E">
            <w:pPr>
              <w:snapToGrid w:val="0"/>
              <w:spacing w:line="420" w:lineRule="exact"/>
              <w:rPr>
                <w:rFonts w:eastAsia="標楷體"/>
                <w:sz w:val="28"/>
              </w:rPr>
            </w:pPr>
            <w:r w:rsidRPr="00C558B5">
              <w:rPr>
                <w:rFonts w:eastAsia="標楷體" w:hAnsi="標楷體"/>
                <w:sz w:val="28"/>
              </w:rPr>
              <w:t>同盟果菜生產合作社</w:t>
            </w:r>
          </w:p>
        </w:tc>
        <w:tc>
          <w:tcPr>
            <w:tcW w:w="895" w:type="dxa"/>
            <w:vAlign w:val="center"/>
          </w:tcPr>
          <w:p w:rsidR="00C558B5" w:rsidRPr="00C558B5" w:rsidRDefault="00C558B5" w:rsidP="00464D3E">
            <w:pPr>
              <w:snapToGrid w:val="0"/>
              <w:spacing w:line="420" w:lineRule="exact"/>
              <w:jc w:val="center"/>
              <w:rPr>
                <w:rFonts w:eastAsia="標楷體"/>
                <w:sz w:val="28"/>
              </w:rPr>
            </w:pPr>
            <w:r w:rsidRPr="00C558B5">
              <w:rPr>
                <w:rFonts w:eastAsia="標楷體"/>
                <w:sz w:val="28"/>
              </w:rPr>
              <w:t>1</w:t>
            </w:r>
          </w:p>
        </w:tc>
      </w:tr>
      <w:tr w:rsidR="00C558B5" w:rsidRPr="00C558B5" w:rsidTr="00464D3E">
        <w:trPr>
          <w:trHeight w:val="330"/>
          <w:jc w:val="center"/>
        </w:trPr>
        <w:tc>
          <w:tcPr>
            <w:tcW w:w="1924" w:type="dxa"/>
            <w:tcMar>
              <w:top w:w="14" w:type="dxa"/>
              <w:left w:w="14" w:type="dxa"/>
              <w:bottom w:w="0" w:type="dxa"/>
              <w:right w:w="14" w:type="dxa"/>
            </w:tcMar>
            <w:vAlign w:val="center"/>
          </w:tcPr>
          <w:p w:rsidR="00C558B5" w:rsidRPr="00C558B5" w:rsidRDefault="00C558B5" w:rsidP="00464D3E">
            <w:pPr>
              <w:snapToGrid w:val="0"/>
              <w:spacing w:line="420" w:lineRule="exact"/>
              <w:rPr>
                <w:rFonts w:eastAsia="標楷體"/>
                <w:sz w:val="28"/>
              </w:rPr>
            </w:pPr>
            <w:r w:rsidRPr="00C558B5">
              <w:rPr>
                <w:rFonts w:eastAsia="標楷體" w:hAnsi="標楷體"/>
                <w:sz w:val="28"/>
              </w:rPr>
              <w:t>林邊鄉農會</w:t>
            </w:r>
          </w:p>
        </w:tc>
        <w:tc>
          <w:tcPr>
            <w:tcW w:w="567" w:type="dxa"/>
            <w:tcMar>
              <w:top w:w="14" w:type="dxa"/>
              <w:left w:w="14" w:type="dxa"/>
              <w:bottom w:w="0" w:type="dxa"/>
              <w:right w:w="14" w:type="dxa"/>
            </w:tcMar>
            <w:vAlign w:val="center"/>
          </w:tcPr>
          <w:p w:rsidR="00C558B5" w:rsidRPr="00C558B5" w:rsidRDefault="00C558B5" w:rsidP="00464D3E">
            <w:pPr>
              <w:snapToGrid w:val="0"/>
              <w:spacing w:line="420" w:lineRule="exact"/>
              <w:jc w:val="center"/>
              <w:rPr>
                <w:rFonts w:eastAsia="標楷體"/>
                <w:sz w:val="28"/>
              </w:rPr>
            </w:pPr>
            <w:r w:rsidRPr="00C558B5">
              <w:rPr>
                <w:rFonts w:eastAsia="標楷體"/>
                <w:sz w:val="28"/>
              </w:rPr>
              <w:t>5</w:t>
            </w:r>
          </w:p>
        </w:tc>
        <w:tc>
          <w:tcPr>
            <w:tcW w:w="1984" w:type="dxa"/>
            <w:vAlign w:val="center"/>
          </w:tcPr>
          <w:p w:rsidR="00C558B5" w:rsidRPr="00C558B5" w:rsidRDefault="00C558B5" w:rsidP="00464D3E">
            <w:pPr>
              <w:snapToGrid w:val="0"/>
              <w:spacing w:line="420" w:lineRule="exact"/>
              <w:rPr>
                <w:rFonts w:eastAsia="標楷體"/>
                <w:sz w:val="28"/>
              </w:rPr>
            </w:pPr>
            <w:r w:rsidRPr="00C558B5">
              <w:rPr>
                <w:rFonts w:eastAsia="標楷體" w:hAnsi="標楷體"/>
                <w:sz w:val="28"/>
              </w:rPr>
              <w:t>屏東市農會</w:t>
            </w:r>
          </w:p>
        </w:tc>
        <w:tc>
          <w:tcPr>
            <w:tcW w:w="709" w:type="dxa"/>
            <w:vAlign w:val="center"/>
          </w:tcPr>
          <w:p w:rsidR="00C558B5" w:rsidRPr="00C558B5" w:rsidRDefault="00C558B5" w:rsidP="00464D3E">
            <w:pPr>
              <w:snapToGrid w:val="0"/>
              <w:spacing w:line="420" w:lineRule="exact"/>
              <w:jc w:val="center"/>
              <w:rPr>
                <w:rFonts w:eastAsia="標楷體"/>
                <w:sz w:val="28"/>
              </w:rPr>
            </w:pPr>
            <w:r w:rsidRPr="00C558B5">
              <w:rPr>
                <w:rFonts w:eastAsia="標楷體"/>
                <w:sz w:val="28"/>
              </w:rPr>
              <w:t>1</w:t>
            </w:r>
          </w:p>
        </w:tc>
        <w:tc>
          <w:tcPr>
            <w:tcW w:w="3260" w:type="dxa"/>
            <w:vAlign w:val="center"/>
          </w:tcPr>
          <w:p w:rsidR="00C558B5" w:rsidRPr="00C558B5" w:rsidRDefault="00C558B5" w:rsidP="00464D3E">
            <w:pPr>
              <w:snapToGrid w:val="0"/>
              <w:spacing w:line="420" w:lineRule="exact"/>
              <w:rPr>
                <w:rFonts w:eastAsia="標楷體"/>
                <w:sz w:val="28"/>
              </w:rPr>
            </w:pPr>
            <w:proofErr w:type="gramStart"/>
            <w:r w:rsidRPr="00C558B5">
              <w:rPr>
                <w:rFonts w:eastAsia="標楷體" w:hAnsi="標楷體"/>
                <w:sz w:val="28"/>
              </w:rPr>
              <w:t>聚農果菜</w:t>
            </w:r>
            <w:proofErr w:type="gramEnd"/>
            <w:r w:rsidRPr="00C558B5">
              <w:rPr>
                <w:rFonts w:eastAsia="標楷體" w:hAnsi="標楷體"/>
                <w:sz w:val="28"/>
              </w:rPr>
              <w:t>生產合作社</w:t>
            </w:r>
          </w:p>
        </w:tc>
        <w:tc>
          <w:tcPr>
            <w:tcW w:w="895" w:type="dxa"/>
            <w:vAlign w:val="center"/>
          </w:tcPr>
          <w:p w:rsidR="00C558B5" w:rsidRPr="00C558B5" w:rsidRDefault="00C558B5" w:rsidP="00464D3E">
            <w:pPr>
              <w:snapToGrid w:val="0"/>
              <w:spacing w:line="420" w:lineRule="exact"/>
              <w:jc w:val="center"/>
              <w:rPr>
                <w:rFonts w:eastAsia="標楷體"/>
                <w:sz w:val="28"/>
              </w:rPr>
            </w:pPr>
            <w:r w:rsidRPr="00C558B5">
              <w:rPr>
                <w:rFonts w:eastAsia="標楷體"/>
                <w:sz w:val="28"/>
              </w:rPr>
              <w:t>1</w:t>
            </w:r>
          </w:p>
        </w:tc>
      </w:tr>
      <w:tr w:rsidR="00C558B5" w:rsidRPr="00C558B5" w:rsidTr="00464D3E">
        <w:trPr>
          <w:trHeight w:val="330"/>
          <w:jc w:val="center"/>
        </w:trPr>
        <w:tc>
          <w:tcPr>
            <w:tcW w:w="1924" w:type="dxa"/>
            <w:tcMar>
              <w:top w:w="14" w:type="dxa"/>
              <w:left w:w="14" w:type="dxa"/>
              <w:bottom w:w="0" w:type="dxa"/>
              <w:right w:w="14" w:type="dxa"/>
            </w:tcMar>
            <w:vAlign w:val="center"/>
          </w:tcPr>
          <w:p w:rsidR="00C558B5" w:rsidRPr="00C558B5" w:rsidRDefault="00C558B5" w:rsidP="00464D3E">
            <w:pPr>
              <w:snapToGrid w:val="0"/>
              <w:spacing w:line="420" w:lineRule="exact"/>
              <w:rPr>
                <w:rFonts w:eastAsia="標楷體"/>
                <w:sz w:val="28"/>
              </w:rPr>
            </w:pPr>
            <w:r w:rsidRPr="00C558B5">
              <w:rPr>
                <w:rFonts w:eastAsia="標楷體" w:hAnsi="標楷體"/>
                <w:sz w:val="28"/>
              </w:rPr>
              <w:t>東港鎮農會</w:t>
            </w:r>
          </w:p>
        </w:tc>
        <w:tc>
          <w:tcPr>
            <w:tcW w:w="567" w:type="dxa"/>
            <w:tcMar>
              <w:top w:w="14" w:type="dxa"/>
              <w:left w:w="14" w:type="dxa"/>
              <w:bottom w:w="0" w:type="dxa"/>
              <w:right w:w="14" w:type="dxa"/>
            </w:tcMar>
            <w:vAlign w:val="center"/>
          </w:tcPr>
          <w:p w:rsidR="00C558B5" w:rsidRPr="00C558B5" w:rsidRDefault="00C558B5" w:rsidP="00464D3E">
            <w:pPr>
              <w:snapToGrid w:val="0"/>
              <w:spacing w:line="420" w:lineRule="exact"/>
              <w:jc w:val="center"/>
              <w:rPr>
                <w:rFonts w:eastAsia="標楷體"/>
                <w:sz w:val="28"/>
              </w:rPr>
            </w:pPr>
            <w:r w:rsidRPr="00C558B5">
              <w:rPr>
                <w:rFonts w:eastAsia="標楷體"/>
                <w:sz w:val="28"/>
              </w:rPr>
              <w:t>3</w:t>
            </w:r>
          </w:p>
        </w:tc>
        <w:tc>
          <w:tcPr>
            <w:tcW w:w="1984" w:type="dxa"/>
            <w:vAlign w:val="center"/>
          </w:tcPr>
          <w:p w:rsidR="00C558B5" w:rsidRPr="00C558B5" w:rsidRDefault="00C558B5" w:rsidP="00464D3E">
            <w:pPr>
              <w:snapToGrid w:val="0"/>
              <w:spacing w:line="420" w:lineRule="exact"/>
              <w:rPr>
                <w:rFonts w:eastAsia="標楷體"/>
                <w:sz w:val="28"/>
              </w:rPr>
            </w:pPr>
            <w:r w:rsidRPr="00C558B5">
              <w:rPr>
                <w:rFonts w:eastAsia="標楷體" w:hAnsi="標楷體"/>
                <w:sz w:val="28"/>
              </w:rPr>
              <w:t>崁頂鄉農會</w:t>
            </w:r>
          </w:p>
        </w:tc>
        <w:tc>
          <w:tcPr>
            <w:tcW w:w="709" w:type="dxa"/>
            <w:vAlign w:val="center"/>
          </w:tcPr>
          <w:p w:rsidR="00C558B5" w:rsidRPr="00C558B5" w:rsidRDefault="00C558B5" w:rsidP="00464D3E">
            <w:pPr>
              <w:snapToGrid w:val="0"/>
              <w:spacing w:line="420" w:lineRule="exact"/>
              <w:jc w:val="center"/>
              <w:rPr>
                <w:rFonts w:eastAsia="標楷體"/>
                <w:sz w:val="28"/>
              </w:rPr>
            </w:pPr>
            <w:r w:rsidRPr="00C558B5">
              <w:rPr>
                <w:rFonts w:eastAsia="標楷體"/>
                <w:sz w:val="28"/>
              </w:rPr>
              <w:t>1</w:t>
            </w:r>
          </w:p>
        </w:tc>
        <w:tc>
          <w:tcPr>
            <w:tcW w:w="3260" w:type="dxa"/>
            <w:vAlign w:val="center"/>
          </w:tcPr>
          <w:p w:rsidR="00C558B5" w:rsidRPr="00C558B5" w:rsidRDefault="00C558B5" w:rsidP="00464D3E">
            <w:pPr>
              <w:snapToGrid w:val="0"/>
              <w:spacing w:line="420" w:lineRule="exact"/>
              <w:rPr>
                <w:rFonts w:eastAsia="標楷體"/>
                <w:sz w:val="28"/>
              </w:rPr>
            </w:pPr>
            <w:r w:rsidRPr="00C558B5">
              <w:rPr>
                <w:rFonts w:eastAsia="標楷體" w:hAnsi="標楷體"/>
                <w:sz w:val="28"/>
              </w:rPr>
              <w:t>名</w:t>
            </w:r>
            <w:proofErr w:type="gramStart"/>
            <w:r w:rsidRPr="00C558B5">
              <w:rPr>
                <w:rFonts w:eastAsia="標楷體" w:hAnsi="標楷體"/>
                <w:sz w:val="28"/>
              </w:rPr>
              <w:t>璟</w:t>
            </w:r>
            <w:proofErr w:type="gramEnd"/>
            <w:r w:rsidRPr="00C558B5">
              <w:rPr>
                <w:rFonts w:eastAsia="標楷體" w:hAnsi="標楷體"/>
                <w:sz w:val="28"/>
              </w:rPr>
              <w:t>果菜運銷合作社</w:t>
            </w:r>
          </w:p>
        </w:tc>
        <w:tc>
          <w:tcPr>
            <w:tcW w:w="895" w:type="dxa"/>
            <w:vAlign w:val="center"/>
          </w:tcPr>
          <w:p w:rsidR="00C558B5" w:rsidRPr="00C558B5" w:rsidRDefault="00C558B5" w:rsidP="00464D3E">
            <w:pPr>
              <w:snapToGrid w:val="0"/>
              <w:spacing w:line="420" w:lineRule="exact"/>
              <w:jc w:val="center"/>
              <w:rPr>
                <w:rFonts w:eastAsia="標楷體"/>
                <w:sz w:val="28"/>
              </w:rPr>
            </w:pPr>
            <w:r w:rsidRPr="00C558B5">
              <w:rPr>
                <w:rFonts w:eastAsia="標楷體"/>
                <w:sz w:val="28"/>
              </w:rPr>
              <w:t>1</w:t>
            </w:r>
          </w:p>
        </w:tc>
      </w:tr>
      <w:tr w:rsidR="00C558B5" w:rsidRPr="00C558B5" w:rsidTr="00464D3E">
        <w:trPr>
          <w:trHeight w:val="330"/>
          <w:jc w:val="center"/>
        </w:trPr>
        <w:tc>
          <w:tcPr>
            <w:tcW w:w="1924" w:type="dxa"/>
            <w:tcMar>
              <w:top w:w="14" w:type="dxa"/>
              <w:left w:w="14" w:type="dxa"/>
              <w:bottom w:w="0" w:type="dxa"/>
              <w:right w:w="14" w:type="dxa"/>
            </w:tcMar>
            <w:vAlign w:val="center"/>
          </w:tcPr>
          <w:p w:rsidR="00C558B5" w:rsidRPr="00C558B5" w:rsidRDefault="00C558B5" w:rsidP="00464D3E">
            <w:pPr>
              <w:snapToGrid w:val="0"/>
              <w:spacing w:line="420" w:lineRule="exact"/>
              <w:rPr>
                <w:rFonts w:eastAsia="標楷體"/>
                <w:sz w:val="28"/>
              </w:rPr>
            </w:pPr>
            <w:r w:rsidRPr="00C558B5">
              <w:rPr>
                <w:rFonts w:eastAsia="標楷體" w:hAnsi="標楷體"/>
                <w:sz w:val="28"/>
              </w:rPr>
              <w:t>六龜區農會</w:t>
            </w:r>
          </w:p>
        </w:tc>
        <w:tc>
          <w:tcPr>
            <w:tcW w:w="567" w:type="dxa"/>
            <w:tcMar>
              <w:top w:w="14" w:type="dxa"/>
              <w:left w:w="14" w:type="dxa"/>
              <w:bottom w:w="0" w:type="dxa"/>
              <w:right w:w="14" w:type="dxa"/>
            </w:tcMar>
            <w:vAlign w:val="center"/>
          </w:tcPr>
          <w:p w:rsidR="00C558B5" w:rsidRPr="00C558B5" w:rsidRDefault="00C558B5" w:rsidP="00464D3E">
            <w:pPr>
              <w:snapToGrid w:val="0"/>
              <w:spacing w:line="420" w:lineRule="exact"/>
              <w:jc w:val="center"/>
              <w:rPr>
                <w:rFonts w:eastAsia="標楷體"/>
                <w:sz w:val="28"/>
              </w:rPr>
            </w:pPr>
            <w:r w:rsidRPr="00C558B5">
              <w:rPr>
                <w:rFonts w:eastAsia="標楷體"/>
                <w:sz w:val="28"/>
              </w:rPr>
              <w:t>3</w:t>
            </w:r>
          </w:p>
        </w:tc>
        <w:tc>
          <w:tcPr>
            <w:tcW w:w="1984" w:type="dxa"/>
            <w:vAlign w:val="center"/>
          </w:tcPr>
          <w:p w:rsidR="00C558B5" w:rsidRPr="00C558B5" w:rsidRDefault="00C558B5" w:rsidP="00464D3E">
            <w:pPr>
              <w:snapToGrid w:val="0"/>
              <w:spacing w:line="420" w:lineRule="exact"/>
              <w:rPr>
                <w:rFonts w:eastAsia="標楷體"/>
                <w:sz w:val="28"/>
              </w:rPr>
            </w:pPr>
            <w:proofErr w:type="gramStart"/>
            <w:r w:rsidRPr="00C558B5">
              <w:rPr>
                <w:rFonts w:eastAsia="標楷體" w:hAnsi="標楷體"/>
                <w:sz w:val="28"/>
              </w:rPr>
              <w:t>枋</w:t>
            </w:r>
            <w:proofErr w:type="gramEnd"/>
            <w:r w:rsidRPr="00C558B5">
              <w:rPr>
                <w:rFonts w:eastAsia="標楷體" w:hAnsi="標楷體"/>
                <w:sz w:val="28"/>
              </w:rPr>
              <w:t>山地區農會</w:t>
            </w:r>
          </w:p>
        </w:tc>
        <w:tc>
          <w:tcPr>
            <w:tcW w:w="709" w:type="dxa"/>
            <w:vAlign w:val="center"/>
          </w:tcPr>
          <w:p w:rsidR="00C558B5" w:rsidRPr="00C558B5" w:rsidRDefault="00C558B5" w:rsidP="00464D3E">
            <w:pPr>
              <w:snapToGrid w:val="0"/>
              <w:spacing w:line="420" w:lineRule="exact"/>
              <w:jc w:val="center"/>
              <w:rPr>
                <w:rFonts w:eastAsia="標楷體"/>
                <w:sz w:val="28"/>
              </w:rPr>
            </w:pPr>
            <w:r w:rsidRPr="00C558B5">
              <w:rPr>
                <w:rFonts w:eastAsia="標楷體"/>
                <w:sz w:val="28"/>
              </w:rPr>
              <w:t>1</w:t>
            </w:r>
          </w:p>
        </w:tc>
        <w:tc>
          <w:tcPr>
            <w:tcW w:w="3260" w:type="dxa"/>
            <w:vAlign w:val="center"/>
          </w:tcPr>
          <w:p w:rsidR="00C558B5" w:rsidRPr="00C558B5" w:rsidRDefault="00C558B5" w:rsidP="00464D3E">
            <w:pPr>
              <w:spacing w:line="420" w:lineRule="exact"/>
              <w:rPr>
                <w:rFonts w:eastAsia="標楷體"/>
                <w:sz w:val="28"/>
              </w:rPr>
            </w:pPr>
            <w:r w:rsidRPr="00C558B5">
              <w:rPr>
                <w:rFonts w:eastAsia="標楷體" w:hAnsi="標楷體"/>
                <w:sz w:val="28"/>
              </w:rPr>
              <w:t>各縣市農民團體</w:t>
            </w:r>
          </w:p>
        </w:tc>
        <w:tc>
          <w:tcPr>
            <w:tcW w:w="895" w:type="dxa"/>
            <w:vAlign w:val="center"/>
          </w:tcPr>
          <w:p w:rsidR="00C558B5" w:rsidRPr="00C558B5" w:rsidRDefault="00C558B5" w:rsidP="00464D3E">
            <w:pPr>
              <w:snapToGrid w:val="0"/>
              <w:spacing w:line="420" w:lineRule="exact"/>
              <w:jc w:val="center"/>
              <w:rPr>
                <w:rFonts w:eastAsia="標楷體"/>
                <w:sz w:val="28"/>
              </w:rPr>
            </w:pPr>
            <w:r w:rsidRPr="00C558B5">
              <w:rPr>
                <w:rFonts w:eastAsia="標楷體"/>
                <w:sz w:val="28"/>
              </w:rPr>
              <w:t>5</w:t>
            </w:r>
          </w:p>
        </w:tc>
      </w:tr>
      <w:tr w:rsidR="00C558B5" w:rsidRPr="00C558B5" w:rsidTr="00464D3E">
        <w:trPr>
          <w:trHeight w:val="330"/>
          <w:jc w:val="center"/>
        </w:trPr>
        <w:tc>
          <w:tcPr>
            <w:tcW w:w="1924" w:type="dxa"/>
            <w:tcMar>
              <w:top w:w="14" w:type="dxa"/>
              <w:left w:w="14" w:type="dxa"/>
              <w:bottom w:w="0" w:type="dxa"/>
              <w:right w:w="14" w:type="dxa"/>
            </w:tcMar>
            <w:vAlign w:val="center"/>
          </w:tcPr>
          <w:p w:rsidR="00C558B5" w:rsidRPr="00C558B5" w:rsidRDefault="00C558B5" w:rsidP="00464D3E">
            <w:pPr>
              <w:snapToGrid w:val="0"/>
              <w:spacing w:line="420" w:lineRule="exact"/>
              <w:rPr>
                <w:rFonts w:eastAsia="標楷體"/>
                <w:sz w:val="28"/>
              </w:rPr>
            </w:pPr>
            <w:r w:rsidRPr="00C558B5">
              <w:rPr>
                <w:rFonts w:eastAsia="標楷體" w:hAnsi="標楷體"/>
                <w:sz w:val="28"/>
              </w:rPr>
              <w:t>麟洛鄉農會</w:t>
            </w:r>
          </w:p>
        </w:tc>
        <w:tc>
          <w:tcPr>
            <w:tcW w:w="567" w:type="dxa"/>
            <w:tcMar>
              <w:top w:w="14" w:type="dxa"/>
              <w:left w:w="14" w:type="dxa"/>
              <w:bottom w:w="0" w:type="dxa"/>
              <w:right w:w="14" w:type="dxa"/>
            </w:tcMar>
            <w:vAlign w:val="center"/>
          </w:tcPr>
          <w:p w:rsidR="00C558B5" w:rsidRPr="00C558B5" w:rsidRDefault="00C558B5" w:rsidP="00464D3E">
            <w:pPr>
              <w:snapToGrid w:val="0"/>
              <w:spacing w:line="420" w:lineRule="exact"/>
              <w:jc w:val="center"/>
              <w:rPr>
                <w:rFonts w:eastAsia="標楷體"/>
                <w:sz w:val="28"/>
              </w:rPr>
            </w:pPr>
            <w:r w:rsidRPr="00C558B5">
              <w:rPr>
                <w:rFonts w:eastAsia="標楷體"/>
                <w:sz w:val="28"/>
              </w:rPr>
              <w:t>3</w:t>
            </w:r>
          </w:p>
        </w:tc>
        <w:tc>
          <w:tcPr>
            <w:tcW w:w="1984" w:type="dxa"/>
            <w:vAlign w:val="center"/>
          </w:tcPr>
          <w:p w:rsidR="00C558B5" w:rsidRPr="00C558B5" w:rsidRDefault="00C558B5" w:rsidP="00464D3E">
            <w:pPr>
              <w:snapToGrid w:val="0"/>
              <w:spacing w:line="420" w:lineRule="exact"/>
              <w:rPr>
                <w:rFonts w:eastAsia="標楷體"/>
                <w:sz w:val="28"/>
              </w:rPr>
            </w:pPr>
            <w:r w:rsidRPr="00C558B5">
              <w:rPr>
                <w:rFonts w:eastAsia="標楷體" w:hAnsi="標楷體"/>
                <w:sz w:val="28"/>
              </w:rPr>
              <w:t>九如鄉農會</w:t>
            </w:r>
          </w:p>
        </w:tc>
        <w:tc>
          <w:tcPr>
            <w:tcW w:w="709" w:type="dxa"/>
            <w:vAlign w:val="center"/>
          </w:tcPr>
          <w:p w:rsidR="00C558B5" w:rsidRPr="00C558B5" w:rsidRDefault="00C558B5" w:rsidP="00464D3E">
            <w:pPr>
              <w:snapToGrid w:val="0"/>
              <w:spacing w:line="420" w:lineRule="exact"/>
              <w:jc w:val="center"/>
              <w:rPr>
                <w:rFonts w:eastAsia="標楷體"/>
                <w:sz w:val="28"/>
              </w:rPr>
            </w:pPr>
            <w:r w:rsidRPr="00C558B5">
              <w:rPr>
                <w:rFonts w:eastAsia="標楷體"/>
                <w:sz w:val="28"/>
              </w:rPr>
              <w:t>1</w:t>
            </w:r>
          </w:p>
        </w:tc>
        <w:tc>
          <w:tcPr>
            <w:tcW w:w="3260" w:type="dxa"/>
            <w:vAlign w:val="center"/>
          </w:tcPr>
          <w:p w:rsidR="00C558B5" w:rsidRPr="00C558B5" w:rsidRDefault="00C558B5" w:rsidP="00464D3E">
            <w:pPr>
              <w:spacing w:line="420" w:lineRule="exact"/>
              <w:rPr>
                <w:rFonts w:eastAsia="標楷體"/>
                <w:sz w:val="28"/>
              </w:rPr>
            </w:pPr>
          </w:p>
        </w:tc>
        <w:tc>
          <w:tcPr>
            <w:tcW w:w="895" w:type="dxa"/>
            <w:vAlign w:val="center"/>
          </w:tcPr>
          <w:p w:rsidR="00C558B5" w:rsidRPr="00C558B5" w:rsidRDefault="00C558B5" w:rsidP="00464D3E">
            <w:pPr>
              <w:snapToGrid w:val="0"/>
              <w:spacing w:line="420" w:lineRule="exact"/>
              <w:jc w:val="center"/>
              <w:rPr>
                <w:rFonts w:eastAsia="標楷體"/>
                <w:sz w:val="28"/>
              </w:rPr>
            </w:pPr>
          </w:p>
        </w:tc>
      </w:tr>
      <w:tr w:rsidR="00C558B5" w:rsidRPr="00C558B5" w:rsidTr="00464D3E">
        <w:trPr>
          <w:trHeight w:val="330"/>
          <w:jc w:val="center"/>
        </w:trPr>
        <w:tc>
          <w:tcPr>
            <w:tcW w:w="1924" w:type="dxa"/>
            <w:tcMar>
              <w:top w:w="14" w:type="dxa"/>
              <w:left w:w="14" w:type="dxa"/>
              <w:bottom w:w="0" w:type="dxa"/>
              <w:right w:w="14" w:type="dxa"/>
            </w:tcMar>
            <w:vAlign w:val="center"/>
          </w:tcPr>
          <w:p w:rsidR="00C558B5" w:rsidRPr="00C558B5" w:rsidRDefault="00C558B5" w:rsidP="00464D3E">
            <w:pPr>
              <w:snapToGrid w:val="0"/>
              <w:spacing w:line="420" w:lineRule="exact"/>
              <w:rPr>
                <w:rFonts w:eastAsia="標楷體"/>
                <w:sz w:val="28"/>
              </w:rPr>
            </w:pPr>
            <w:r w:rsidRPr="00C558B5">
              <w:rPr>
                <w:rFonts w:eastAsia="標楷體" w:hAnsi="標楷體"/>
                <w:sz w:val="28"/>
              </w:rPr>
              <w:t>鹽</w:t>
            </w:r>
            <w:proofErr w:type="gramStart"/>
            <w:r w:rsidRPr="00C558B5">
              <w:rPr>
                <w:rFonts w:eastAsia="標楷體" w:hAnsi="標楷體"/>
                <w:sz w:val="28"/>
              </w:rPr>
              <w:t>埔</w:t>
            </w:r>
            <w:proofErr w:type="gramEnd"/>
            <w:r w:rsidRPr="00C558B5">
              <w:rPr>
                <w:rFonts w:eastAsia="標楷體" w:hAnsi="標楷體"/>
                <w:sz w:val="28"/>
              </w:rPr>
              <w:t>辦事處</w:t>
            </w:r>
          </w:p>
        </w:tc>
        <w:tc>
          <w:tcPr>
            <w:tcW w:w="567" w:type="dxa"/>
            <w:tcMar>
              <w:top w:w="14" w:type="dxa"/>
              <w:left w:w="14" w:type="dxa"/>
              <w:bottom w:w="0" w:type="dxa"/>
              <w:right w:w="14" w:type="dxa"/>
            </w:tcMar>
            <w:vAlign w:val="center"/>
          </w:tcPr>
          <w:p w:rsidR="00C558B5" w:rsidRPr="00C558B5" w:rsidRDefault="00C558B5" w:rsidP="00464D3E">
            <w:pPr>
              <w:snapToGrid w:val="0"/>
              <w:spacing w:line="420" w:lineRule="exact"/>
              <w:jc w:val="center"/>
              <w:rPr>
                <w:rFonts w:eastAsia="標楷體"/>
                <w:sz w:val="28"/>
              </w:rPr>
            </w:pPr>
            <w:r w:rsidRPr="00C558B5">
              <w:rPr>
                <w:rFonts w:eastAsia="標楷體"/>
                <w:sz w:val="28"/>
              </w:rPr>
              <w:t>3</w:t>
            </w:r>
          </w:p>
        </w:tc>
        <w:tc>
          <w:tcPr>
            <w:tcW w:w="1984" w:type="dxa"/>
            <w:vAlign w:val="center"/>
          </w:tcPr>
          <w:p w:rsidR="00C558B5" w:rsidRPr="00C558B5" w:rsidRDefault="00C558B5" w:rsidP="00464D3E">
            <w:pPr>
              <w:snapToGrid w:val="0"/>
              <w:spacing w:line="420" w:lineRule="exact"/>
              <w:rPr>
                <w:rFonts w:eastAsia="標楷體"/>
                <w:sz w:val="28"/>
              </w:rPr>
            </w:pPr>
            <w:r w:rsidRPr="00C558B5">
              <w:rPr>
                <w:rFonts w:eastAsia="標楷體" w:hAnsi="標楷體"/>
                <w:sz w:val="28"/>
              </w:rPr>
              <w:t>里港鄉農會</w:t>
            </w:r>
          </w:p>
        </w:tc>
        <w:tc>
          <w:tcPr>
            <w:tcW w:w="709" w:type="dxa"/>
            <w:vAlign w:val="center"/>
          </w:tcPr>
          <w:p w:rsidR="00C558B5" w:rsidRPr="00C558B5" w:rsidRDefault="00C558B5" w:rsidP="00464D3E">
            <w:pPr>
              <w:snapToGrid w:val="0"/>
              <w:spacing w:line="420" w:lineRule="exact"/>
              <w:jc w:val="center"/>
              <w:rPr>
                <w:rFonts w:eastAsia="標楷體"/>
                <w:sz w:val="28"/>
              </w:rPr>
            </w:pPr>
            <w:r w:rsidRPr="00C558B5">
              <w:rPr>
                <w:rFonts w:eastAsia="標楷體"/>
                <w:sz w:val="28"/>
              </w:rPr>
              <w:t>1</w:t>
            </w:r>
          </w:p>
        </w:tc>
        <w:tc>
          <w:tcPr>
            <w:tcW w:w="3260" w:type="dxa"/>
            <w:vAlign w:val="center"/>
          </w:tcPr>
          <w:p w:rsidR="00C558B5" w:rsidRPr="00C558B5" w:rsidRDefault="00C558B5" w:rsidP="00464D3E">
            <w:pPr>
              <w:spacing w:line="420" w:lineRule="exact"/>
              <w:rPr>
                <w:rFonts w:eastAsia="標楷體"/>
                <w:sz w:val="28"/>
              </w:rPr>
            </w:pPr>
          </w:p>
        </w:tc>
        <w:tc>
          <w:tcPr>
            <w:tcW w:w="895" w:type="dxa"/>
            <w:vAlign w:val="center"/>
          </w:tcPr>
          <w:p w:rsidR="00C558B5" w:rsidRPr="00C558B5" w:rsidRDefault="00C558B5" w:rsidP="00464D3E">
            <w:pPr>
              <w:snapToGrid w:val="0"/>
              <w:spacing w:line="420" w:lineRule="exact"/>
              <w:jc w:val="center"/>
              <w:rPr>
                <w:rFonts w:eastAsia="標楷體"/>
                <w:sz w:val="28"/>
              </w:rPr>
            </w:pPr>
          </w:p>
        </w:tc>
      </w:tr>
      <w:tr w:rsidR="00C558B5" w:rsidRPr="00C558B5" w:rsidTr="00464D3E">
        <w:trPr>
          <w:trHeight w:val="330"/>
          <w:jc w:val="center"/>
        </w:trPr>
        <w:tc>
          <w:tcPr>
            <w:tcW w:w="1924" w:type="dxa"/>
            <w:tcMar>
              <w:top w:w="14" w:type="dxa"/>
              <w:left w:w="14" w:type="dxa"/>
              <w:bottom w:w="0" w:type="dxa"/>
              <w:right w:w="14" w:type="dxa"/>
            </w:tcMar>
            <w:vAlign w:val="center"/>
          </w:tcPr>
          <w:p w:rsidR="00C558B5" w:rsidRPr="00C558B5" w:rsidRDefault="00C558B5" w:rsidP="00464D3E">
            <w:pPr>
              <w:snapToGrid w:val="0"/>
              <w:spacing w:line="420" w:lineRule="exact"/>
              <w:rPr>
                <w:rFonts w:eastAsia="標楷體"/>
                <w:sz w:val="28"/>
              </w:rPr>
            </w:pPr>
            <w:r w:rsidRPr="00C558B5">
              <w:rPr>
                <w:rFonts w:eastAsia="標楷體" w:hAnsi="標楷體"/>
                <w:sz w:val="28"/>
              </w:rPr>
              <w:t>長治鄉農會</w:t>
            </w:r>
          </w:p>
        </w:tc>
        <w:tc>
          <w:tcPr>
            <w:tcW w:w="567" w:type="dxa"/>
            <w:tcMar>
              <w:top w:w="14" w:type="dxa"/>
              <w:left w:w="14" w:type="dxa"/>
              <w:bottom w:w="0" w:type="dxa"/>
              <w:right w:w="14" w:type="dxa"/>
            </w:tcMar>
            <w:vAlign w:val="center"/>
          </w:tcPr>
          <w:p w:rsidR="00C558B5" w:rsidRPr="00C558B5" w:rsidRDefault="00C558B5" w:rsidP="00464D3E">
            <w:pPr>
              <w:snapToGrid w:val="0"/>
              <w:spacing w:line="420" w:lineRule="exact"/>
              <w:jc w:val="center"/>
              <w:rPr>
                <w:rFonts w:eastAsia="標楷體"/>
                <w:sz w:val="28"/>
              </w:rPr>
            </w:pPr>
            <w:r w:rsidRPr="00C558B5">
              <w:rPr>
                <w:rFonts w:eastAsia="標楷體"/>
                <w:sz w:val="28"/>
              </w:rPr>
              <w:t>3</w:t>
            </w:r>
          </w:p>
        </w:tc>
        <w:tc>
          <w:tcPr>
            <w:tcW w:w="1984" w:type="dxa"/>
            <w:vAlign w:val="center"/>
          </w:tcPr>
          <w:p w:rsidR="00C558B5" w:rsidRPr="00C558B5" w:rsidRDefault="00C558B5" w:rsidP="00464D3E">
            <w:pPr>
              <w:snapToGrid w:val="0"/>
              <w:spacing w:line="420" w:lineRule="exact"/>
              <w:rPr>
                <w:rFonts w:eastAsia="標楷體"/>
                <w:sz w:val="28"/>
              </w:rPr>
            </w:pPr>
          </w:p>
        </w:tc>
        <w:tc>
          <w:tcPr>
            <w:tcW w:w="709" w:type="dxa"/>
            <w:vAlign w:val="center"/>
          </w:tcPr>
          <w:p w:rsidR="00C558B5" w:rsidRPr="00C558B5" w:rsidRDefault="00C558B5" w:rsidP="00464D3E">
            <w:pPr>
              <w:snapToGrid w:val="0"/>
              <w:spacing w:line="420" w:lineRule="exact"/>
              <w:jc w:val="center"/>
              <w:rPr>
                <w:rFonts w:eastAsia="標楷體"/>
                <w:sz w:val="28"/>
              </w:rPr>
            </w:pPr>
          </w:p>
        </w:tc>
        <w:tc>
          <w:tcPr>
            <w:tcW w:w="3260" w:type="dxa"/>
            <w:vAlign w:val="center"/>
          </w:tcPr>
          <w:p w:rsidR="00C558B5" w:rsidRPr="00C558B5" w:rsidRDefault="00C558B5" w:rsidP="00464D3E">
            <w:pPr>
              <w:snapToGrid w:val="0"/>
              <w:spacing w:line="420" w:lineRule="exact"/>
              <w:rPr>
                <w:rFonts w:eastAsia="標楷體"/>
                <w:sz w:val="28"/>
              </w:rPr>
            </w:pPr>
            <w:r w:rsidRPr="00C558B5">
              <w:rPr>
                <w:rFonts w:eastAsia="標楷體" w:hAnsi="標楷體"/>
                <w:sz w:val="28"/>
              </w:rPr>
              <w:t>合計</w:t>
            </w:r>
          </w:p>
        </w:tc>
        <w:tc>
          <w:tcPr>
            <w:tcW w:w="895" w:type="dxa"/>
            <w:vAlign w:val="center"/>
          </w:tcPr>
          <w:p w:rsidR="00C558B5" w:rsidRPr="00C558B5" w:rsidRDefault="00C558B5" w:rsidP="00464D3E">
            <w:pPr>
              <w:snapToGrid w:val="0"/>
              <w:spacing w:line="420" w:lineRule="exact"/>
              <w:jc w:val="center"/>
              <w:rPr>
                <w:rFonts w:eastAsia="標楷體"/>
                <w:sz w:val="28"/>
              </w:rPr>
            </w:pPr>
            <w:r w:rsidRPr="00C558B5">
              <w:rPr>
                <w:rFonts w:eastAsia="標楷體"/>
                <w:sz w:val="28"/>
              </w:rPr>
              <w:t>60</w:t>
            </w:r>
          </w:p>
        </w:tc>
      </w:tr>
    </w:tbl>
    <w:p w:rsidR="00C558B5" w:rsidRPr="00C558B5" w:rsidRDefault="00C558B5" w:rsidP="00C558B5">
      <w:pPr>
        <w:snapToGrid w:val="0"/>
        <w:spacing w:line="420" w:lineRule="exact"/>
        <w:rPr>
          <w:rFonts w:eastAsia="標楷體"/>
          <w:sz w:val="28"/>
          <w:szCs w:val="28"/>
        </w:rPr>
      </w:pPr>
    </w:p>
    <w:p w:rsidR="00C558B5" w:rsidRPr="00C558B5" w:rsidRDefault="00C558B5" w:rsidP="00C558B5">
      <w:pPr>
        <w:numPr>
          <w:ilvl w:val="0"/>
          <w:numId w:val="2"/>
        </w:numPr>
        <w:snapToGrid w:val="0"/>
        <w:spacing w:line="420" w:lineRule="exact"/>
        <w:rPr>
          <w:rFonts w:eastAsia="標楷體"/>
          <w:sz w:val="28"/>
          <w:szCs w:val="28"/>
        </w:rPr>
      </w:pPr>
      <w:r w:rsidRPr="00C558B5">
        <w:rPr>
          <w:rFonts w:eastAsia="標楷體" w:hAnsi="標楷體"/>
          <w:sz w:val="28"/>
          <w:szCs w:val="28"/>
        </w:rPr>
        <w:t>參賽品種：粉紅種蓮霧。</w:t>
      </w:r>
    </w:p>
    <w:p w:rsidR="00C558B5" w:rsidRPr="00C558B5" w:rsidRDefault="00C558B5" w:rsidP="00C558B5">
      <w:pPr>
        <w:snapToGrid w:val="0"/>
        <w:spacing w:line="420" w:lineRule="exact"/>
        <w:rPr>
          <w:rFonts w:eastAsia="標楷體"/>
          <w:sz w:val="28"/>
          <w:szCs w:val="28"/>
        </w:rPr>
      </w:pPr>
    </w:p>
    <w:p w:rsidR="00C558B5" w:rsidRPr="00C558B5" w:rsidRDefault="00C558B5" w:rsidP="00C558B5">
      <w:pPr>
        <w:numPr>
          <w:ilvl w:val="0"/>
          <w:numId w:val="2"/>
        </w:numPr>
        <w:snapToGrid w:val="0"/>
        <w:spacing w:line="420" w:lineRule="exact"/>
        <w:rPr>
          <w:rFonts w:eastAsia="標楷體"/>
          <w:sz w:val="28"/>
          <w:szCs w:val="28"/>
        </w:rPr>
      </w:pPr>
      <w:r w:rsidRPr="00C558B5">
        <w:rPr>
          <w:rFonts w:eastAsia="標楷體" w:hAnsi="標楷體"/>
          <w:sz w:val="28"/>
          <w:szCs w:val="28"/>
        </w:rPr>
        <w:t>初審果品：</w:t>
      </w:r>
    </w:p>
    <w:p w:rsidR="00C558B5" w:rsidRPr="00C558B5" w:rsidRDefault="00C558B5" w:rsidP="00C558B5">
      <w:pPr>
        <w:snapToGrid w:val="0"/>
        <w:spacing w:line="420" w:lineRule="exact"/>
        <w:ind w:firstLine="480"/>
        <w:rPr>
          <w:rFonts w:eastAsia="標楷體"/>
          <w:sz w:val="28"/>
          <w:szCs w:val="28"/>
        </w:rPr>
      </w:pPr>
      <w:r w:rsidRPr="00C558B5">
        <w:rPr>
          <w:rFonts w:eastAsia="標楷體" w:hAnsi="標楷體"/>
          <w:sz w:val="28"/>
          <w:szCs w:val="28"/>
        </w:rPr>
        <w:t>參賽者需使用本場提供之包裝材料進行包裝，請於</w:t>
      </w:r>
      <w:r w:rsidRPr="00C558B5">
        <w:rPr>
          <w:rFonts w:eastAsia="標楷體"/>
          <w:b/>
          <w:sz w:val="28"/>
          <w:szCs w:val="28"/>
        </w:rPr>
        <w:t>1</w:t>
      </w:r>
      <w:r w:rsidRPr="00C558B5">
        <w:rPr>
          <w:rFonts w:eastAsia="標楷體" w:hAnsi="標楷體"/>
          <w:b/>
          <w:sz w:val="28"/>
          <w:szCs w:val="28"/>
        </w:rPr>
        <w:t>月</w:t>
      </w:r>
      <w:r w:rsidRPr="00C558B5">
        <w:rPr>
          <w:rFonts w:eastAsia="標楷體" w:hint="eastAsia"/>
          <w:b/>
          <w:sz w:val="28"/>
          <w:szCs w:val="28"/>
        </w:rPr>
        <w:t>15</w:t>
      </w:r>
      <w:r w:rsidRPr="00C558B5">
        <w:rPr>
          <w:rFonts w:eastAsia="標楷體" w:hAnsi="標楷體"/>
          <w:b/>
          <w:sz w:val="28"/>
          <w:szCs w:val="28"/>
        </w:rPr>
        <w:t>日</w:t>
      </w:r>
      <w:r w:rsidRPr="00C558B5">
        <w:rPr>
          <w:rFonts w:eastAsia="標楷體"/>
          <w:b/>
          <w:sz w:val="28"/>
          <w:szCs w:val="28"/>
        </w:rPr>
        <w:t>(</w:t>
      </w:r>
      <w:r w:rsidRPr="00C558B5">
        <w:rPr>
          <w:rFonts w:eastAsia="標楷體" w:hAnsi="標楷體"/>
          <w:b/>
          <w:sz w:val="28"/>
          <w:szCs w:val="28"/>
        </w:rPr>
        <w:t>五</w:t>
      </w:r>
      <w:r w:rsidRPr="00C558B5">
        <w:rPr>
          <w:rFonts w:eastAsia="標楷體"/>
          <w:b/>
          <w:sz w:val="28"/>
          <w:szCs w:val="28"/>
        </w:rPr>
        <w:t>)</w:t>
      </w:r>
      <w:r w:rsidRPr="00C558B5">
        <w:rPr>
          <w:rFonts w:eastAsia="標楷體" w:hAnsi="標楷體"/>
          <w:b/>
          <w:sz w:val="28"/>
          <w:szCs w:val="28"/>
        </w:rPr>
        <w:t>前至</w:t>
      </w:r>
      <w:r w:rsidRPr="00C558B5">
        <w:rPr>
          <w:rFonts w:eastAsia="標楷體" w:hAnsi="標楷體"/>
          <w:sz w:val="28"/>
          <w:szCs w:val="28"/>
        </w:rPr>
        <w:t>本場果樹研究室領用。各組提供蓮霧</w:t>
      </w:r>
      <w:r w:rsidRPr="00C558B5">
        <w:rPr>
          <w:rFonts w:eastAsia="標楷體"/>
          <w:sz w:val="28"/>
          <w:szCs w:val="28"/>
        </w:rPr>
        <w:t>2</w:t>
      </w:r>
      <w:r w:rsidRPr="00C558B5">
        <w:rPr>
          <w:rFonts w:eastAsia="標楷體" w:hAnsi="標楷體"/>
          <w:sz w:val="28"/>
          <w:szCs w:val="28"/>
        </w:rPr>
        <w:t>盒，由主辦單位以每盒</w:t>
      </w:r>
      <w:r w:rsidRPr="00C558B5">
        <w:rPr>
          <w:rFonts w:eastAsia="標楷體"/>
          <w:sz w:val="28"/>
          <w:szCs w:val="28"/>
        </w:rPr>
        <w:t>500</w:t>
      </w:r>
      <w:r w:rsidRPr="00C558B5">
        <w:rPr>
          <w:rFonts w:eastAsia="標楷體" w:hAnsi="標楷體"/>
          <w:sz w:val="28"/>
          <w:szCs w:val="28"/>
        </w:rPr>
        <w:t>元價購，於</w:t>
      </w:r>
      <w:r w:rsidRPr="00C558B5">
        <w:rPr>
          <w:rFonts w:eastAsia="標楷體"/>
          <w:b/>
          <w:sz w:val="28"/>
          <w:szCs w:val="28"/>
        </w:rPr>
        <w:t>1</w:t>
      </w:r>
      <w:r w:rsidRPr="00C558B5">
        <w:rPr>
          <w:rFonts w:eastAsia="標楷體" w:hAnsi="標楷體"/>
          <w:b/>
          <w:sz w:val="28"/>
          <w:szCs w:val="28"/>
        </w:rPr>
        <w:t>月</w:t>
      </w:r>
      <w:r w:rsidRPr="00C558B5">
        <w:rPr>
          <w:rFonts w:eastAsia="標楷體" w:hint="eastAsia"/>
          <w:b/>
          <w:sz w:val="28"/>
          <w:szCs w:val="28"/>
        </w:rPr>
        <w:t>18</w:t>
      </w:r>
      <w:r w:rsidRPr="00C558B5">
        <w:rPr>
          <w:rFonts w:eastAsia="標楷體" w:hAnsi="標楷體"/>
          <w:b/>
          <w:sz w:val="28"/>
          <w:szCs w:val="28"/>
        </w:rPr>
        <w:t>日</w:t>
      </w:r>
      <w:r w:rsidRPr="00C558B5">
        <w:rPr>
          <w:rFonts w:eastAsia="標楷體"/>
          <w:b/>
          <w:sz w:val="28"/>
          <w:szCs w:val="28"/>
        </w:rPr>
        <w:t>(</w:t>
      </w:r>
      <w:proofErr w:type="gramStart"/>
      <w:r w:rsidRPr="00C558B5">
        <w:rPr>
          <w:rFonts w:eastAsia="標楷體" w:hAnsi="標楷體"/>
          <w:b/>
          <w:sz w:val="28"/>
          <w:szCs w:val="28"/>
        </w:rPr>
        <w:t>一</w:t>
      </w:r>
      <w:proofErr w:type="gramEnd"/>
      <w:r w:rsidRPr="00C558B5">
        <w:rPr>
          <w:rFonts w:eastAsia="標楷體"/>
          <w:b/>
          <w:sz w:val="28"/>
          <w:szCs w:val="28"/>
        </w:rPr>
        <w:t>)</w:t>
      </w:r>
      <w:r w:rsidRPr="00C558B5">
        <w:rPr>
          <w:rFonts w:eastAsia="標楷體"/>
          <w:sz w:val="28"/>
          <w:szCs w:val="28"/>
        </w:rPr>
        <w:t>10:00-14:00</w:t>
      </w:r>
      <w:r w:rsidRPr="00C558B5">
        <w:rPr>
          <w:rFonts w:eastAsia="標楷體" w:hAnsi="標楷體"/>
          <w:sz w:val="28"/>
          <w:szCs w:val="28"/>
        </w:rPr>
        <w:t>送至本場行政研究大樓後棟</w:t>
      </w:r>
      <w:r w:rsidRPr="00C558B5">
        <w:rPr>
          <w:rFonts w:eastAsia="標楷體"/>
          <w:sz w:val="28"/>
          <w:szCs w:val="28"/>
        </w:rPr>
        <w:t>AD108</w:t>
      </w:r>
      <w:r w:rsidRPr="00C558B5">
        <w:rPr>
          <w:rFonts w:eastAsia="標楷體" w:hAnsi="標楷體"/>
          <w:sz w:val="28"/>
          <w:szCs w:val="28"/>
        </w:rPr>
        <w:t>簽收。蓮霧每盒</w:t>
      </w:r>
      <w:r w:rsidRPr="00C558B5">
        <w:rPr>
          <w:rFonts w:eastAsia="標楷體"/>
          <w:sz w:val="28"/>
          <w:szCs w:val="28"/>
        </w:rPr>
        <w:t>18</w:t>
      </w:r>
      <w:r w:rsidRPr="00C558B5">
        <w:rPr>
          <w:rFonts w:eastAsia="標楷體" w:hAnsi="標楷體"/>
          <w:sz w:val="28"/>
          <w:szCs w:val="28"/>
        </w:rPr>
        <w:t>粒</w:t>
      </w:r>
      <w:proofErr w:type="gramStart"/>
      <w:r w:rsidRPr="00C558B5">
        <w:rPr>
          <w:rFonts w:eastAsia="標楷體" w:hAnsi="標楷體"/>
          <w:sz w:val="28"/>
          <w:szCs w:val="28"/>
        </w:rPr>
        <w:t>以內，</w:t>
      </w:r>
      <w:proofErr w:type="gramEnd"/>
      <w:r w:rsidRPr="00C558B5">
        <w:rPr>
          <w:rFonts w:eastAsia="標楷體" w:hAnsi="標楷體"/>
          <w:sz w:val="28"/>
          <w:szCs w:val="28"/>
        </w:rPr>
        <w:t>每盒扣除包裝材料</w:t>
      </w:r>
      <w:proofErr w:type="gramStart"/>
      <w:r w:rsidRPr="00C558B5">
        <w:rPr>
          <w:rFonts w:eastAsia="標楷體" w:hAnsi="標楷體"/>
          <w:sz w:val="28"/>
          <w:szCs w:val="28"/>
          <w:shd w:val="pct15" w:color="auto" w:fill="FFFFFF"/>
        </w:rPr>
        <w:t>實際果重以</w:t>
      </w:r>
      <w:proofErr w:type="gramEnd"/>
      <w:r w:rsidRPr="00C558B5">
        <w:rPr>
          <w:rFonts w:eastAsia="標楷體"/>
          <w:sz w:val="28"/>
          <w:szCs w:val="28"/>
          <w:shd w:val="pct15" w:color="auto" w:fill="FFFFFF"/>
        </w:rPr>
        <w:t>2</w:t>
      </w:r>
      <w:r w:rsidRPr="00C558B5">
        <w:rPr>
          <w:rFonts w:eastAsia="標楷體" w:hAnsi="標楷體"/>
          <w:sz w:val="28"/>
          <w:szCs w:val="28"/>
          <w:shd w:val="pct15" w:color="auto" w:fill="FFFFFF"/>
        </w:rPr>
        <w:t>公斤</w:t>
      </w:r>
      <w:r w:rsidRPr="00C558B5">
        <w:rPr>
          <w:rFonts w:eastAsia="標楷體"/>
          <w:sz w:val="28"/>
          <w:szCs w:val="28"/>
        </w:rPr>
        <w:t>(</w:t>
      </w:r>
      <w:r w:rsidRPr="00C558B5">
        <w:rPr>
          <w:rFonts w:eastAsia="標楷體" w:hAnsi="標楷體"/>
          <w:sz w:val="28"/>
          <w:szCs w:val="28"/>
        </w:rPr>
        <w:t>含</w:t>
      </w:r>
      <w:r w:rsidRPr="00C558B5">
        <w:rPr>
          <w:rFonts w:eastAsia="標楷體"/>
          <w:sz w:val="28"/>
          <w:szCs w:val="28"/>
        </w:rPr>
        <w:t>)</w:t>
      </w:r>
      <w:r w:rsidRPr="00C558B5">
        <w:rPr>
          <w:rFonts w:eastAsia="標楷體" w:hAnsi="標楷體"/>
          <w:sz w:val="28"/>
          <w:szCs w:val="28"/>
        </w:rPr>
        <w:t>以上為</w:t>
      </w:r>
      <w:proofErr w:type="gramStart"/>
      <w:r w:rsidRPr="00C558B5">
        <w:rPr>
          <w:rFonts w:eastAsia="標楷體" w:hAnsi="標楷體"/>
          <w:sz w:val="28"/>
          <w:szCs w:val="28"/>
        </w:rPr>
        <w:t>準</w:t>
      </w:r>
      <w:proofErr w:type="gramEnd"/>
      <w:r w:rsidRPr="00C558B5">
        <w:rPr>
          <w:rFonts w:eastAsia="標楷體" w:hAnsi="標楷體"/>
          <w:sz w:val="28"/>
          <w:szCs w:val="28"/>
        </w:rPr>
        <w:t>。</w:t>
      </w:r>
    </w:p>
    <w:p w:rsidR="00C558B5" w:rsidRPr="00C558B5" w:rsidRDefault="00C558B5" w:rsidP="00C558B5">
      <w:pPr>
        <w:snapToGrid w:val="0"/>
        <w:spacing w:line="420" w:lineRule="exact"/>
        <w:rPr>
          <w:rFonts w:eastAsia="標楷體"/>
          <w:sz w:val="28"/>
          <w:szCs w:val="28"/>
        </w:rPr>
      </w:pPr>
    </w:p>
    <w:p w:rsidR="00C558B5" w:rsidRPr="00C558B5" w:rsidRDefault="00C558B5" w:rsidP="00C558B5">
      <w:pPr>
        <w:numPr>
          <w:ilvl w:val="0"/>
          <w:numId w:val="2"/>
        </w:numPr>
        <w:snapToGrid w:val="0"/>
        <w:spacing w:line="420" w:lineRule="exact"/>
        <w:rPr>
          <w:rFonts w:eastAsia="標楷體"/>
          <w:sz w:val="28"/>
          <w:szCs w:val="28"/>
        </w:rPr>
      </w:pPr>
      <w:r w:rsidRPr="00C558B5">
        <w:rPr>
          <w:rFonts w:eastAsia="標楷體" w:hAnsi="標楷體"/>
          <w:sz w:val="28"/>
          <w:szCs w:val="28"/>
        </w:rPr>
        <w:t>參賽蓮霧編碼</w:t>
      </w:r>
    </w:p>
    <w:p w:rsidR="00C558B5" w:rsidRPr="00C558B5" w:rsidRDefault="00C558B5" w:rsidP="00C558B5">
      <w:pPr>
        <w:pStyle w:val="a3"/>
        <w:spacing w:line="420" w:lineRule="exact"/>
        <w:ind w:left="480" w:firstLineChars="192" w:firstLine="538"/>
        <w:rPr>
          <w:rFonts w:eastAsia="標楷體"/>
        </w:rPr>
      </w:pPr>
      <w:r w:rsidRPr="00C558B5">
        <w:rPr>
          <w:rFonts w:eastAsia="標楷體" w:hAnsi="標楷體"/>
        </w:rPr>
        <w:t>參賽果品由主辦單位編碼，資料密封後由專人以密件管理。</w:t>
      </w:r>
    </w:p>
    <w:p w:rsidR="00C558B5" w:rsidRPr="00C558B5" w:rsidRDefault="00C558B5" w:rsidP="00C558B5">
      <w:pPr>
        <w:pStyle w:val="a3"/>
        <w:spacing w:line="420" w:lineRule="exact"/>
        <w:ind w:left="1376" w:hangingChars="320" w:hanging="896"/>
        <w:rPr>
          <w:rFonts w:eastAsia="標楷體"/>
        </w:rPr>
      </w:pPr>
    </w:p>
    <w:p w:rsidR="00C558B5" w:rsidRPr="00C558B5" w:rsidRDefault="00C558B5" w:rsidP="00C558B5">
      <w:pPr>
        <w:numPr>
          <w:ilvl w:val="0"/>
          <w:numId w:val="2"/>
        </w:numPr>
        <w:snapToGrid w:val="0"/>
        <w:spacing w:line="420" w:lineRule="exact"/>
        <w:rPr>
          <w:rFonts w:eastAsia="標楷體"/>
          <w:sz w:val="28"/>
          <w:szCs w:val="28"/>
        </w:rPr>
      </w:pPr>
      <w:r w:rsidRPr="00C558B5">
        <w:rPr>
          <w:rFonts w:eastAsia="標楷體" w:hAnsi="標楷體"/>
          <w:sz w:val="28"/>
          <w:szCs w:val="28"/>
        </w:rPr>
        <w:t>參賽蓮霧農藥檢測</w:t>
      </w:r>
    </w:p>
    <w:p w:rsidR="00C558B5" w:rsidRPr="00C558B5" w:rsidRDefault="00C558B5" w:rsidP="00C558B5">
      <w:pPr>
        <w:snapToGrid w:val="0"/>
        <w:spacing w:line="420" w:lineRule="exact"/>
        <w:ind w:firstLine="480"/>
        <w:rPr>
          <w:rFonts w:eastAsia="標楷體"/>
          <w:sz w:val="28"/>
          <w:szCs w:val="28"/>
        </w:rPr>
      </w:pPr>
      <w:r w:rsidRPr="00C558B5">
        <w:rPr>
          <w:rFonts w:eastAsia="標楷體" w:hAnsi="標楷體"/>
          <w:sz w:val="28"/>
          <w:szCs w:val="28"/>
        </w:rPr>
        <w:t>參賽果品送達本場後逢機抽取一盒，抽樣送請農業試驗所以生化法進行農藥殘留檢測，以符合果品安全之競賽目的，未通過者失去參賽資格。</w:t>
      </w:r>
    </w:p>
    <w:p w:rsidR="00C558B5" w:rsidRPr="00C558B5" w:rsidRDefault="00C558B5" w:rsidP="00C558B5">
      <w:pPr>
        <w:snapToGrid w:val="0"/>
        <w:spacing w:line="420" w:lineRule="exact"/>
        <w:rPr>
          <w:rFonts w:eastAsia="標楷體"/>
          <w:sz w:val="28"/>
          <w:szCs w:val="28"/>
        </w:rPr>
      </w:pPr>
    </w:p>
    <w:p w:rsidR="00C558B5" w:rsidRPr="00C558B5" w:rsidRDefault="00C558B5" w:rsidP="00C558B5">
      <w:pPr>
        <w:numPr>
          <w:ilvl w:val="0"/>
          <w:numId w:val="2"/>
        </w:numPr>
        <w:snapToGrid w:val="0"/>
        <w:spacing w:line="420" w:lineRule="exact"/>
        <w:rPr>
          <w:rFonts w:eastAsia="標楷體"/>
          <w:sz w:val="28"/>
          <w:szCs w:val="28"/>
        </w:rPr>
      </w:pPr>
      <w:r w:rsidRPr="00C558B5">
        <w:rPr>
          <w:rFonts w:eastAsia="標楷體" w:hAnsi="標楷體"/>
          <w:sz w:val="28"/>
          <w:szCs w:val="28"/>
        </w:rPr>
        <w:t>初審評鑑標準</w:t>
      </w:r>
    </w:p>
    <w:p w:rsidR="00C558B5" w:rsidRPr="00C558B5" w:rsidRDefault="00C558B5" w:rsidP="00C558B5">
      <w:pPr>
        <w:snapToGrid w:val="0"/>
        <w:spacing w:line="400" w:lineRule="atLeast"/>
        <w:ind w:firstLine="480"/>
        <w:rPr>
          <w:rFonts w:eastAsia="標楷體"/>
          <w:sz w:val="28"/>
          <w:szCs w:val="28"/>
        </w:rPr>
      </w:pPr>
      <w:r w:rsidRPr="00C558B5">
        <w:rPr>
          <w:rFonts w:eastAsia="標楷體" w:hAnsi="標楷體"/>
          <w:sz w:val="28"/>
          <w:szCs w:val="28"/>
        </w:rPr>
        <w:t>初審工作小組由主辦單位籌組，逢機取樣一盒參賽果品抽樣進行初審，初審項目及內容如表</w:t>
      </w:r>
      <w:r w:rsidRPr="00C558B5">
        <w:rPr>
          <w:rFonts w:eastAsia="標楷體"/>
          <w:sz w:val="28"/>
          <w:szCs w:val="28"/>
        </w:rPr>
        <w:t>2</w:t>
      </w:r>
      <w:r w:rsidRPr="00C558B5">
        <w:rPr>
          <w:rFonts w:eastAsia="標楷體" w:hAnsi="標楷體"/>
          <w:sz w:val="28"/>
          <w:szCs w:val="28"/>
        </w:rPr>
        <w:t>所列：</w:t>
      </w:r>
    </w:p>
    <w:p w:rsidR="00C558B5" w:rsidRPr="00C558B5" w:rsidRDefault="00C558B5" w:rsidP="00C558B5">
      <w:pPr>
        <w:rPr>
          <w:rFonts w:eastAsia="標楷體"/>
        </w:rPr>
      </w:pPr>
    </w:p>
    <w:tbl>
      <w:tblPr>
        <w:tblW w:w="9072"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80"/>
        <w:gridCol w:w="1260"/>
        <w:gridCol w:w="3472"/>
        <w:gridCol w:w="3260"/>
      </w:tblGrid>
      <w:tr w:rsidR="00C558B5" w:rsidRPr="00C558B5" w:rsidTr="00464D3E">
        <w:tc>
          <w:tcPr>
            <w:tcW w:w="9072" w:type="dxa"/>
            <w:gridSpan w:val="4"/>
            <w:tcBorders>
              <w:top w:val="nil"/>
              <w:left w:val="nil"/>
              <w:right w:val="nil"/>
            </w:tcBorders>
          </w:tcPr>
          <w:p w:rsidR="00C558B5" w:rsidRPr="00C558B5" w:rsidRDefault="00C558B5" w:rsidP="00464D3E">
            <w:pPr>
              <w:snapToGrid w:val="0"/>
              <w:spacing w:before="100" w:beforeAutospacing="1" w:after="100" w:afterAutospacing="1" w:line="360" w:lineRule="atLeast"/>
              <w:jc w:val="both"/>
              <w:rPr>
                <w:rFonts w:eastAsia="標楷體"/>
                <w:sz w:val="28"/>
                <w:szCs w:val="28"/>
              </w:rPr>
            </w:pPr>
            <w:r w:rsidRPr="00C558B5">
              <w:rPr>
                <w:rFonts w:eastAsia="標楷體" w:hAnsi="標楷體"/>
                <w:sz w:val="28"/>
                <w:szCs w:val="28"/>
              </w:rPr>
              <w:t>表</w:t>
            </w:r>
            <w:r w:rsidRPr="00C558B5">
              <w:rPr>
                <w:rFonts w:eastAsia="標楷體"/>
                <w:sz w:val="28"/>
                <w:szCs w:val="28"/>
              </w:rPr>
              <w:t>2.</w:t>
            </w:r>
            <w:r w:rsidRPr="00C558B5">
              <w:rPr>
                <w:rFonts w:eastAsia="標楷體" w:hAnsi="標楷體"/>
                <w:sz w:val="28"/>
                <w:szCs w:val="28"/>
              </w:rPr>
              <w:t>蓮霧評鑑初審標準</w:t>
            </w:r>
          </w:p>
        </w:tc>
      </w:tr>
      <w:tr w:rsidR="00C558B5" w:rsidRPr="00C558B5" w:rsidTr="00464D3E">
        <w:tc>
          <w:tcPr>
            <w:tcW w:w="1080" w:type="dxa"/>
          </w:tcPr>
          <w:p w:rsidR="00C558B5" w:rsidRPr="00C558B5" w:rsidRDefault="00C558B5" w:rsidP="00464D3E">
            <w:pPr>
              <w:snapToGrid w:val="0"/>
              <w:spacing w:before="100" w:beforeAutospacing="1" w:after="100" w:afterAutospacing="1" w:line="360" w:lineRule="atLeast"/>
              <w:rPr>
                <w:rFonts w:eastAsia="標楷體"/>
                <w:sz w:val="28"/>
                <w:szCs w:val="28"/>
              </w:rPr>
            </w:pPr>
            <w:r w:rsidRPr="00C558B5">
              <w:rPr>
                <w:rFonts w:eastAsia="標楷體" w:hAnsi="標楷體"/>
                <w:sz w:val="28"/>
                <w:szCs w:val="28"/>
              </w:rPr>
              <w:t>項目</w:t>
            </w:r>
          </w:p>
        </w:tc>
        <w:tc>
          <w:tcPr>
            <w:tcW w:w="1260" w:type="dxa"/>
          </w:tcPr>
          <w:p w:rsidR="00C558B5" w:rsidRPr="00C558B5" w:rsidRDefault="00C558B5" w:rsidP="00464D3E">
            <w:pPr>
              <w:snapToGrid w:val="0"/>
              <w:spacing w:before="100" w:beforeAutospacing="1" w:after="100" w:afterAutospacing="1" w:line="360" w:lineRule="atLeast"/>
              <w:rPr>
                <w:rFonts w:eastAsia="標楷體"/>
                <w:sz w:val="28"/>
                <w:szCs w:val="28"/>
              </w:rPr>
            </w:pPr>
            <w:r w:rsidRPr="00C558B5">
              <w:rPr>
                <w:rFonts w:eastAsia="標楷體" w:hAnsi="標楷體"/>
                <w:sz w:val="28"/>
                <w:szCs w:val="28"/>
              </w:rPr>
              <w:t>評分比重</w:t>
            </w:r>
          </w:p>
        </w:tc>
        <w:tc>
          <w:tcPr>
            <w:tcW w:w="3472" w:type="dxa"/>
          </w:tcPr>
          <w:p w:rsidR="00C558B5" w:rsidRPr="00C558B5" w:rsidRDefault="00C558B5" w:rsidP="00464D3E">
            <w:pPr>
              <w:snapToGrid w:val="0"/>
              <w:spacing w:before="100" w:beforeAutospacing="1" w:after="100" w:afterAutospacing="1" w:line="360" w:lineRule="atLeast"/>
              <w:jc w:val="center"/>
              <w:rPr>
                <w:rFonts w:eastAsia="標楷體"/>
                <w:sz w:val="28"/>
                <w:szCs w:val="28"/>
              </w:rPr>
            </w:pPr>
            <w:r w:rsidRPr="00C558B5">
              <w:rPr>
                <w:rFonts w:eastAsia="標楷體" w:hAnsi="標楷體"/>
                <w:sz w:val="28"/>
                <w:szCs w:val="28"/>
              </w:rPr>
              <w:t>審查方法說明</w:t>
            </w:r>
          </w:p>
        </w:tc>
        <w:tc>
          <w:tcPr>
            <w:tcW w:w="3260" w:type="dxa"/>
          </w:tcPr>
          <w:p w:rsidR="00C558B5" w:rsidRPr="00C558B5" w:rsidRDefault="00C558B5" w:rsidP="00464D3E">
            <w:pPr>
              <w:snapToGrid w:val="0"/>
              <w:spacing w:before="100" w:beforeAutospacing="1" w:after="100" w:afterAutospacing="1" w:line="360" w:lineRule="atLeast"/>
              <w:jc w:val="center"/>
              <w:rPr>
                <w:rFonts w:eastAsia="標楷體"/>
                <w:sz w:val="28"/>
                <w:szCs w:val="28"/>
              </w:rPr>
            </w:pPr>
            <w:r w:rsidRPr="00C558B5">
              <w:rPr>
                <w:rFonts w:eastAsia="標楷體" w:hAnsi="標楷體"/>
                <w:sz w:val="28"/>
                <w:szCs w:val="28"/>
              </w:rPr>
              <w:t>操作方法</w:t>
            </w:r>
          </w:p>
        </w:tc>
      </w:tr>
      <w:tr w:rsidR="00C558B5" w:rsidRPr="00C558B5" w:rsidTr="00464D3E">
        <w:trPr>
          <w:cantSplit/>
        </w:trPr>
        <w:tc>
          <w:tcPr>
            <w:tcW w:w="1080" w:type="dxa"/>
            <w:vAlign w:val="center"/>
          </w:tcPr>
          <w:p w:rsidR="00C558B5" w:rsidRPr="00C558B5" w:rsidRDefault="00C558B5" w:rsidP="00464D3E">
            <w:pPr>
              <w:snapToGrid w:val="0"/>
              <w:spacing w:before="100" w:beforeAutospacing="1" w:after="100" w:afterAutospacing="1" w:line="360" w:lineRule="atLeast"/>
              <w:rPr>
                <w:rFonts w:eastAsia="標楷體"/>
                <w:sz w:val="28"/>
                <w:szCs w:val="28"/>
              </w:rPr>
            </w:pPr>
            <w:r w:rsidRPr="00C558B5">
              <w:rPr>
                <w:rFonts w:eastAsia="標楷體" w:hAnsi="標楷體"/>
                <w:sz w:val="28"/>
                <w:szCs w:val="28"/>
              </w:rPr>
              <w:t>外觀</w:t>
            </w:r>
          </w:p>
        </w:tc>
        <w:tc>
          <w:tcPr>
            <w:tcW w:w="1260" w:type="dxa"/>
            <w:vAlign w:val="center"/>
          </w:tcPr>
          <w:p w:rsidR="00C558B5" w:rsidRPr="00C558B5" w:rsidRDefault="00C558B5" w:rsidP="00464D3E">
            <w:pPr>
              <w:snapToGrid w:val="0"/>
              <w:spacing w:before="100" w:beforeAutospacing="1" w:after="100" w:afterAutospacing="1" w:line="360" w:lineRule="atLeast"/>
              <w:jc w:val="center"/>
              <w:rPr>
                <w:rFonts w:eastAsia="標楷體"/>
                <w:sz w:val="28"/>
                <w:szCs w:val="28"/>
              </w:rPr>
            </w:pPr>
            <w:r w:rsidRPr="00C558B5">
              <w:rPr>
                <w:rFonts w:eastAsia="標楷體"/>
                <w:sz w:val="28"/>
                <w:szCs w:val="28"/>
              </w:rPr>
              <w:t>20</w:t>
            </w:r>
          </w:p>
        </w:tc>
        <w:tc>
          <w:tcPr>
            <w:tcW w:w="3472" w:type="dxa"/>
          </w:tcPr>
          <w:p w:rsidR="00C558B5" w:rsidRPr="00C558B5" w:rsidRDefault="00C558B5" w:rsidP="00464D3E">
            <w:pPr>
              <w:snapToGrid w:val="0"/>
              <w:spacing w:before="100" w:beforeAutospacing="1" w:after="100" w:afterAutospacing="1" w:line="360" w:lineRule="atLeast"/>
              <w:rPr>
                <w:rFonts w:eastAsia="標楷體"/>
                <w:sz w:val="28"/>
                <w:szCs w:val="28"/>
              </w:rPr>
            </w:pPr>
            <w:r w:rsidRPr="00C558B5">
              <w:rPr>
                <w:rFonts w:eastAsia="標楷體" w:hAnsi="標楷體"/>
                <w:sz w:val="28"/>
                <w:szCs w:val="28"/>
              </w:rPr>
              <w:t>果實的整齊度，依果形、大小均勻及</w:t>
            </w:r>
            <w:proofErr w:type="gramStart"/>
            <w:r w:rsidRPr="00C558B5">
              <w:rPr>
                <w:rFonts w:eastAsia="標楷體" w:hAnsi="標楷體"/>
                <w:sz w:val="28"/>
                <w:szCs w:val="28"/>
              </w:rPr>
              <w:t>病斑有</w:t>
            </w:r>
            <w:proofErr w:type="gramEnd"/>
            <w:r w:rsidRPr="00C558B5">
              <w:rPr>
                <w:rFonts w:eastAsia="標楷體" w:hAnsi="標楷體"/>
                <w:sz w:val="28"/>
                <w:szCs w:val="28"/>
              </w:rPr>
              <w:t>無加以評分。並以目測法檢視整齊度、顏色（紅色）深淺與光澤度之均勻度給予評分，</w:t>
            </w:r>
            <w:proofErr w:type="gramStart"/>
            <w:r w:rsidRPr="00C558B5">
              <w:rPr>
                <w:rFonts w:eastAsia="標楷體" w:hAnsi="標楷體"/>
                <w:sz w:val="28"/>
                <w:szCs w:val="28"/>
              </w:rPr>
              <w:t>裂果及畸形果扣分</w:t>
            </w:r>
            <w:proofErr w:type="gramEnd"/>
            <w:r w:rsidRPr="00C558B5">
              <w:rPr>
                <w:rFonts w:eastAsia="標楷體" w:hAnsi="標楷體"/>
                <w:sz w:val="28"/>
                <w:szCs w:val="28"/>
              </w:rPr>
              <w:t>。</w:t>
            </w:r>
          </w:p>
        </w:tc>
        <w:tc>
          <w:tcPr>
            <w:tcW w:w="3260" w:type="dxa"/>
          </w:tcPr>
          <w:p w:rsidR="00C558B5" w:rsidRPr="00C558B5" w:rsidRDefault="00C558B5" w:rsidP="00464D3E">
            <w:pPr>
              <w:snapToGrid w:val="0"/>
              <w:spacing w:before="100" w:beforeAutospacing="1" w:after="100" w:afterAutospacing="1" w:line="360" w:lineRule="atLeast"/>
              <w:rPr>
                <w:rFonts w:eastAsia="標楷體"/>
                <w:sz w:val="28"/>
                <w:szCs w:val="28"/>
              </w:rPr>
            </w:pPr>
            <w:r w:rsidRPr="00C558B5">
              <w:rPr>
                <w:rFonts w:eastAsia="標楷體" w:hAnsi="標楷體"/>
                <w:sz w:val="28"/>
                <w:szCs w:val="28"/>
              </w:rPr>
              <w:t>評審以目視整盒蓮霧果實給分（不可使用亮光劑）。</w:t>
            </w:r>
          </w:p>
          <w:p w:rsidR="00C558B5" w:rsidRPr="00C558B5" w:rsidRDefault="00C558B5" w:rsidP="00464D3E">
            <w:pPr>
              <w:snapToGrid w:val="0"/>
              <w:spacing w:before="100" w:beforeAutospacing="1" w:after="100" w:afterAutospacing="1" w:line="360" w:lineRule="atLeast"/>
              <w:rPr>
                <w:rFonts w:eastAsia="標楷體"/>
                <w:sz w:val="28"/>
                <w:szCs w:val="28"/>
              </w:rPr>
            </w:pPr>
            <w:proofErr w:type="gramStart"/>
            <w:r w:rsidRPr="00C558B5">
              <w:rPr>
                <w:rFonts w:eastAsia="標楷體" w:hAnsi="標楷體"/>
                <w:sz w:val="28"/>
                <w:szCs w:val="28"/>
              </w:rPr>
              <w:t>裂果等</w:t>
            </w:r>
            <w:proofErr w:type="gramEnd"/>
            <w:r w:rsidRPr="00C558B5">
              <w:rPr>
                <w:rFonts w:eastAsia="標楷體" w:hAnsi="標楷體"/>
                <w:sz w:val="28"/>
                <w:szCs w:val="28"/>
              </w:rPr>
              <w:t>外觀瑕疵由評審商議後決定扣分方式。</w:t>
            </w:r>
          </w:p>
        </w:tc>
      </w:tr>
      <w:tr w:rsidR="00C558B5" w:rsidRPr="00C558B5" w:rsidTr="00464D3E">
        <w:trPr>
          <w:cantSplit/>
        </w:trPr>
        <w:tc>
          <w:tcPr>
            <w:tcW w:w="1080" w:type="dxa"/>
            <w:vAlign w:val="center"/>
          </w:tcPr>
          <w:p w:rsidR="00C558B5" w:rsidRPr="00C558B5" w:rsidRDefault="00C558B5" w:rsidP="00464D3E">
            <w:pPr>
              <w:snapToGrid w:val="0"/>
              <w:spacing w:before="100" w:beforeAutospacing="1" w:after="100" w:afterAutospacing="1" w:line="360" w:lineRule="atLeast"/>
              <w:rPr>
                <w:rFonts w:eastAsia="標楷體"/>
                <w:sz w:val="28"/>
                <w:szCs w:val="28"/>
              </w:rPr>
            </w:pPr>
            <w:r w:rsidRPr="00C558B5">
              <w:rPr>
                <w:rFonts w:eastAsia="標楷體" w:hAnsi="標楷體"/>
                <w:sz w:val="28"/>
                <w:szCs w:val="28"/>
              </w:rPr>
              <w:t>重量</w:t>
            </w:r>
          </w:p>
        </w:tc>
        <w:tc>
          <w:tcPr>
            <w:tcW w:w="1260" w:type="dxa"/>
            <w:vAlign w:val="center"/>
          </w:tcPr>
          <w:p w:rsidR="00C558B5" w:rsidRPr="00C558B5" w:rsidRDefault="00C558B5" w:rsidP="00464D3E">
            <w:pPr>
              <w:snapToGrid w:val="0"/>
              <w:spacing w:before="100" w:beforeAutospacing="1" w:after="100" w:afterAutospacing="1" w:line="360" w:lineRule="atLeast"/>
              <w:jc w:val="center"/>
              <w:rPr>
                <w:rFonts w:eastAsia="標楷體"/>
                <w:sz w:val="28"/>
                <w:szCs w:val="28"/>
              </w:rPr>
            </w:pPr>
            <w:r w:rsidRPr="00C558B5">
              <w:rPr>
                <w:rFonts w:eastAsia="標楷體"/>
                <w:sz w:val="28"/>
                <w:szCs w:val="28"/>
              </w:rPr>
              <w:t>25</w:t>
            </w:r>
          </w:p>
        </w:tc>
        <w:tc>
          <w:tcPr>
            <w:tcW w:w="3472" w:type="dxa"/>
          </w:tcPr>
          <w:p w:rsidR="00C558B5" w:rsidRPr="00C558B5" w:rsidRDefault="00C558B5" w:rsidP="00464D3E">
            <w:pPr>
              <w:snapToGrid w:val="0"/>
              <w:spacing w:before="100" w:beforeAutospacing="1" w:after="100" w:afterAutospacing="1" w:line="360" w:lineRule="atLeast"/>
              <w:rPr>
                <w:rFonts w:eastAsia="標楷體"/>
                <w:sz w:val="28"/>
                <w:szCs w:val="28"/>
              </w:rPr>
            </w:pPr>
            <w:r w:rsidRPr="00C558B5">
              <w:rPr>
                <w:rFonts w:eastAsia="標楷體" w:hAnsi="標楷體"/>
                <w:sz w:val="28"/>
                <w:szCs w:val="28"/>
              </w:rPr>
              <w:t>一盒果實</w:t>
            </w:r>
            <w:proofErr w:type="gramStart"/>
            <w:r w:rsidRPr="00C558B5">
              <w:rPr>
                <w:rFonts w:eastAsia="標楷體" w:hAnsi="標楷體"/>
                <w:sz w:val="28"/>
                <w:szCs w:val="28"/>
              </w:rPr>
              <w:t>實</w:t>
            </w:r>
            <w:proofErr w:type="gramEnd"/>
            <w:r w:rsidRPr="00C558B5">
              <w:rPr>
                <w:rFonts w:eastAsia="標楷體" w:hAnsi="標楷體"/>
                <w:sz w:val="28"/>
                <w:szCs w:val="28"/>
              </w:rPr>
              <w:t>重以兩公斤為</w:t>
            </w:r>
            <w:proofErr w:type="gramStart"/>
            <w:r w:rsidRPr="00C558B5">
              <w:rPr>
                <w:rFonts w:eastAsia="標楷體" w:hAnsi="標楷體"/>
                <w:sz w:val="28"/>
                <w:szCs w:val="28"/>
              </w:rPr>
              <w:t>準</w:t>
            </w:r>
            <w:proofErr w:type="gramEnd"/>
            <w:r w:rsidRPr="00C558B5">
              <w:rPr>
                <w:rFonts w:eastAsia="標楷體" w:hAnsi="標楷體"/>
                <w:sz w:val="28"/>
                <w:szCs w:val="28"/>
              </w:rPr>
              <w:t>，以實</w:t>
            </w:r>
            <w:proofErr w:type="gramStart"/>
            <w:r w:rsidRPr="00C558B5">
              <w:rPr>
                <w:rFonts w:eastAsia="標楷體" w:hAnsi="標楷體"/>
                <w:sz w:val="28"/>
                <w:szCs w:val="28"/>
              </w:rPr>
              <w:t>重除以果粒數</w:t>
            </w:r>
            <w:proofErr w:type="gramEnd"/>
            <w:r w:rsidRPr="00C558B5">
              <w:rPr>
                <w:rFonts w:eastAsia="標楷體" w:hAnsi="標楷體"/>
                <w:sz w:val="28"/>
                <w:szCs w:val="28"/>
              </w:rPr>
              <w:t>，平均</w:t>
            </w:r>
            <w:proofErr w:type="gramStart"/>
            <w:r w:rsidRPr="00C558B5">
              <w:rPr>
                <w:rFonts w:eastAsia="標楷體" w:hAnsi="標楷體"/>
                <w:sz w:val="28"/>
                <w:szCs w:val="28"/>
              </w:rPr>
              <w:t>單果重</w:t>
            </w:r>
            <w:proofErr w:type="gramEnd"/>
            <w:r w:rsidRPr="00C558B5">
              <w:rPr>
                <w:rFonts w:eastAsia="標楷體"/>
                <w:sz w:val="28"/>
                <w:szCs w:val="28"/>
              </w:rPr>
              <w:t>200</w:t>
            </w:r>
            <w:r w:rsidRPr="00C558B5">
              <w:rPr>
                <w:rFonts w:eastAsia="標楷體" w:hAnsi="標楷體"/>
                <w:sz w:val="28"/>
                <w:szCs w:val="28"/>
              </w:rPr>
              <w:t>克以上得</w:t>
            </w:r>
            <w:r w:rsidRPr="00C558B5">
              <w:rPr>
                <w:rFonts w:eastAsia="標楷體"/>
                <w:sz w:val="28"/>
                <w:szCs w:val="28"/>
              </w:rPr>
              <w:t>25</w:t>
            </w:r>
            <w:r w:rsidRPr="00C558B5">
              <w:rPr>
                <w:rFonts w:eastAsia="標楷體" w:hAnsi="標楷體"/>
                <w:sz w:val="28"/>
                <w:szCs w:val="28"/>
              </w:rPr>
              <w:t>分；以下每減少</w:t>
            </w:r>
            <w:r w:rsidRPr="00C558B5">
              <w:rPr>
                <w:rFonts w:eastAsia="標楷體"/>
                <w:sz w:val="28"/>
                <w:szCs w:val="28"/>
              </w:rPr>
              <w:t>5</w:t>
            </w:r>
            <w:r w:rsidRPr="00C558B5">
              <w:rPr>
                <w:rFonts w:eastAsia="標楷體" w:hAnsi="標楷體"/>
                <w:sz w:val="28"/>
                <w:szCs w:val="28"/>
              </w:rPr>
              <w:t>克減少</w:t>
            </w:r>
            <w:r w:rsidRPr="00C558B5">
              <w:rPr>
                <w:rFonts w:eastAsia="標楷體"/>
                <w:sz w:val="28"/>
                <w:szCs w:val="28"/>
              </w:rPr>
              <w:t>1</w:t>
            </w:r>
            <w:r w:rsidRPr="00C558B5">
              <w:rPr>
                <w:rFonts w:eastAsia="標楷體" w:hAnsi="標楷體"/>
                <w:sz w:val="28"/>
                <w:szCs w:val="28"/>
              </w:rPr>
              <w:t>分，依此類推。</w:t>
            </w:r>
          </w:p>
        </w:tc>
        <w:tc>
          <w:tcPr>
            <w:tcW w:w="3260" w:type="dxa"/>
          </w:tcPr>
          <w:p w:rsidR="00C558B5" w:rsidRPr="00C558B5" w:rsidRDefault="00C558B5" w:rsidP="00464D3E">
            <w:pPr>
              <w:snapToGrid w:val="0"/>
              <w:spacing w:before="100" w:beforeAutospacing="1" w:after="100" w:afterAutospacing="1" w:line="360" w:lineRule="atLeast"/>
              <w:rPr>
                <w:rFonts w:eastAsia="標楷體"/>
                <w:sz w:val="28"/>
                <w:szCs w:val="28"/>
              </w:rPr>
            </w:pPr>
            <w:r w:rsidRPr="00C558B5">
              <w:rPr>
                <w:rFonts w:eastAsia="標楷體" w:hAnsi="標楷體"/>
                <w:sz w:val="28"/>
                <w:szCs w:val="28"/>
              </w:rPr>
              <w:t>將整盒蓮霧秤重，除去包裝後實重低於</w:t>
            </w:r>
            <w:r w:rsidRPr="00C558B5">
              <w:rPr>
                <w:rFonts w:eastAsia="標楷體"/>
                <w:sz w:val="28"/>
                <w:szCs w:val="28"/>
              </w:rPr>
              <w:t>2,000</w:t>
            </w:r>
            <w:r w:rsidRPr="00C558B5">
              <w:rPr>
                <w:rFonts w:eastAsia="標楷體" w:hAnsi="標楷體"/>
                <w:sz w:val="28"/>
                <w:szCs w:val="28"/>
              </w:rPr>
              <w:t>公克不予計分。</w:t>
            </w:r>
          </w:p>
        </w:tc>
      </w:tr>
      <w:tr w:rsidR="00C558B5" w:rsidRPr="00C558B5" w:rsidTr="00464D3E">
        <w:tc>
          <w:tcPr>
            <w:tcW w:w="1080" w:type="dxa"/>
            <w:vAlign w:val="center"/>
          </w:tcPr>
          <w:p w:rsidR="00C558B5" w:rsidRPr="00C558B5" w:rsidRDefault="00C558B5" w:rsidP="00464D3E">
            <w:pPr>
              <w:snapToGrid w:val="0"/>
              <w:spacing w:before="100" w:beforeAutospacing="1" w:after="100" w:afterAutospacing="1" w:line="360" w:lineRule="atLeast"/>
              <w:rPr>
                <w:rFonts w:eastAsia="標楷體"/>
                <w:sz w:val="28"/>
                <w:szCs w:val="28"/>
              </w:rPr>
            </w:pPr>
            <w:r w:rsidRPr="00C558B5">
              <w:rPr>
                <w:rFonts w:eastAsia="標楷體" w:hAnsi="標楷體"/>
                <w:sz w:val="28"/>
                <w:szCs w:val="28"/>
              </w:rPr>
              <w:t>口感</w:t>
            </w:r>
          </w:p>
        </w:tc>
        <w:tc>
          <w:tcPr>
            <w:tcW w:w="1260" w:type="dxa"/>
            <w:vAlign w:val="center"/>
          </w:tcPr>
          <w:p w:rsidR="00C558B5" w:rsidRPr="00C558B5" w:rsidRDefault="00C558B5" w:rsidP="00464D3E">
            <w:pPr>
              <w:snapToGrid w:val="0"/>
              <w:spacing w:before="100" w:beforeAutospacing="1" w:after="100" w:afterAutospacing="1" w:line="360" w:lineRule="atLeast"/>
              <w:jc w:val="center"/>
              <w:rPr>
                <w:rFonts w:eastAsia="標楷體"/>
                <w:sz w:val="28"/>
                <w:szCs w:val="28"/>
              </w:rPr>
            </w:pPr>
            <w:r w:rsidRPr="00C558B5">
              <w:rPr>
                <w:rFonts w:eastAsia="標楷體"/>
                <w:sz w:val="28"/>
                <w:szCs w:val="28"/>
              </w:rPr>
              <w:t>20</w:t>
            </w:r>
          </w:p>
        </w:tc>
        <w:tc>
          <w:tcPr>
            <w:tcW w:w="3472" w:type="dxa"/>
          </w:tcPr>
          <w:p w:rsidR="00C558B5" w:rsidRPr="00C558B5" w:rsidRDefault="00C558B5" w:rsidP="00464D3E">
            <w:pPr>
              <w:snapToGrid w:val="0"/>
              <w:spacing w:before="100" w:beforeAutospacing="1" w:after="100" w:afterAutospacing="1" w:line="360" w:lineRule="atLeast"/>
              <w:rPr>
                <w:rFonts w:eastAsia="標楷體"/>
                <w:sz w:val="28"/>
                <w:szCs w:val="28"/>
              </w:rPr>
            </w:pPr>
            <w:r w:rsidRPr="00C558B5">
              <w:rPr>
                <w:rFonts w:eastAsia="標楷體" w:hAnsi="標楷體"/>
                <w:sz w:val="28"/>
                <w:szCs w:val="28"/>
              </w:rPr>
              <w:t>以官能品評果肉質地，</w:t>
            </w:r>
            <w:proofErr w:type="gramStart"/>
            <w:r w:rsidRPr="00C558B5">
              <w:rPr>
                <w:rFonts w:eastAsia="標楷體" w:hAnsi="標楷體"/>
                <w:sz w:val="28"/>
                <w:szCs w:val="28"/>
              </w:rPr>
              <w:t>依脆度</w:t>
            </w:r>
            <w:proofErr w:type="gramEnd"/>
            <w:r w:rsidRPr="00C558B5">
              <w:rPr>
                <w:rFonts w:eastAsia="標楷體" w:hAnsi="標楷體"/>
                <w:sz w:val="28"/>
                <w:szCs w:val="28"/>
              </w:rPr>
              <w:t>、果肉粗細、果汁及澀味加以評分。</w:t>
            </w:r>
          </w:p>
        </w:tc>
        <w:tc>
          <w:tcPr>
            <w:tcW w:w="3260" w:type="dxa"/>
          </w:tcPr>
          <w:p w:rsidR="00C558B5" w:rsidRPr="00C558B5" w:rsidRDefault="00C558B5" w:rsidP="00464D3E">
            <w:pPr>
              <w:snapToGrid w:val="0"/>
              <w:spacing w:before="100" w:beforeAutospacing="1" w:after="100" w:afterAutospacing="1" w:line="360" w:lineRule="atLeast"/>
              <w:rPr>
                <w:rFonts w:eastAsia="標楷體"/>
                <w:sz w:val="28"/>
                <w:szCs w:val="28"/>
              </w:rPr>
            </w:pPr>
            <w:r w:rsidRPr="00C558B5">
              <w:rPr>
                <w:rFonts w:eastAsia="標楷體" w:hAnsi="標楷體"/>
                <w:sz w:val="28"/>
                <w:szCs w:val="28"/>
              </w:rPr>
              <w:t>逢機選取</w:t>
            </w:r>
            <w:r w:rsidRPr="00C558B5">
              <w:rPr>
                <w:rFonts w:eastAsia="標楷體"/>
                <w:sz w:val="28"/>
                <w:szCs w:val="28"/>
              </w:rPr>
              <w:t>3</w:t>
            </w:r>
            <w:r w:rsidRPr="00C558B5">
              <w:rPr>
                <w:rFonts w:eastAsia="標楷體" w:hAnsi="標楷體"/>
                <w:sz w:val="28"/>
                <w:szCs w:val="28"/>
              </w:rPr>
              <w:t>粒果實，並予以縱切</w:t>
            </w:r>
            <w:r w:rsidRPr="00C558B5">
              <w:rPr>
                <w:rFonts w:eastAsia="標楷體"/>
                <w:sz w:val="28"/>
                <w:szCs w:val="28"/>
              </w:rPr>
              <w:t>8</w:t>
            </w:r>
            <w:r w:rsidRPr="00C558B5">
              <w:rPr>
                <w:rFonts w:eastAsia="標楷體" w:hAnsi="標楷體"/>
                <w:sz w:val="28"/>
                <w:szCs w:val="28"/>
              </w:rPr>
              <w:t>片，交由各評審品嘗，依據果實脆度、果汁量、纖維量、口感及</w:t>
            </w:r>
            <w:proofErr w:type="gramStart"/>
            <w:r w:rsidRPr="00C558B5">
              <w:rPr>
                <w:rFonts w:eastAsia="標楷體" w:hAnsi="標楷體"/>
                <w:sz w:val="28"/>
                <w:szCs w:val="28"/>
              </w:rPr>
              <w:t>有無澀味</w:t>
            </w:r>
            <w:proofErr w:type="gramEnd"/>
            <w:r w:rsidRPr="00C558B5">
              <w:rPr>
                <w:rFonts w:eastAsia="標楷體" w:hAnsi="標楷體"/>
                <w:sz w:val="28"/>
                <w:szCs w:val="28"/>
              </w:rPr>
              <w:t>、異味等官能品評項目之良劣，給予計分。</w:t>
            </w:r>
          </w:p>
        </w:tc>
      </w:tr>
      <w:tr w:rsidR="00C558B5" w:rsidRPr="00C558B5" w:rsidTr="00464D3E">
        <w:trPr>
          <w:cantSplit/>
          <w:trHeight w:val="1435"/>
        </w:trPr>
        <w:tc>
          <w:tcPr>
            <w:tcW w:w="1080" w:type="dxa"/>
            <w:vAlign w:val="center"/>
          </w:tcPr>
          <w:p w:rsidR="00C558B5" w:rsidRPr="00C558B5" w:rsidRDefault="00C558B5" w:rsidP="00464D3E">
            <w:pPr>
              <w:snapToGrid w:val="0"/>
              <w:spacing w:before="100" w:beforeAutospacing="1" w:after="100" w:afterAutospacing="1" w:line="360" w:lineRule="atLeast"/>
              <w:rPr>
                <w:rFonts w:eastAsia="標楷體"/>
                <w:sz w:val="28"/>
                <w:szCs w:val="28"/>
              </w:rPr>
            </w:pPr>
            <w:r w:rsidRPr="00C558B5">
              <w:rPr>
                <w:rFonts w:eastAsia="標楷體" w:hAnsi="標楷體"/>
                <w:sz w:val="28"/>
                <w:szCs w:val="28"/>
              </w:rPr>
              <w:t>糖度</w:t>
            </w:r>
          </w:p>
        </w:tc>
        <w:tc>
          <w:tcPr>
            <w:tcW w:w="1260" w:type="dxa"/>
            <w:vAlign w:val="center"/>
          </w:tcPr>
          <w:p w:rsidR="00C558B5" w:rsidRPr="00C558B5" w:rsidRDefault="00C558B5" w:rsidP="00464D3E">
            <w:pPr>
              <w:snapToGrid w:val="0"/>
              <w:spacing w:before="100" w:beforeAutospacing="1" w:after="100" w:afterAutospacing="1" w:line="360" w:lineRule="atLeast"/>
              <w:jc w:val="center"/>
              <w:rPr>
                <w:rFonts w:eastAsia="標楷體"/>
                <w:sz w:val="28"/>
                <w:szCs w:val="28"/>
              </w:rPr>
            </w:pPr>
            <w:r w:rsidRPr="00C558B5">
              <w:rPr>
                <w:rFonts w:eastAsia="標楷體"/>
                <w:sz w:val="28"/>
                <w:szCs w:val="28"/>
              </w:rPr>
              <w:t>25</w:t>
            </w:r>
          </w:p>
        </w:tc>
        <w:tc>
          <w:tcPr>
            <w:tcW w:w="3472" w:type="dxa"/>
          </w:tcPr>
          <w:p w:rsidR="00C558B5" w:rsidRPr="00C558B5" w:rsidRDefault="00C558B5" w:rsidP="00464D3E">
            <w:pPr>
              <w:snapToGrid w:val="0"/>
              <w:spacing w:before="100" w:beforeAutospacing="1" w:after="100" w:afterAutospacing="1" w:line="360" w:lineRule="atLeast"/>
              <w:rPr>
                <w:rFonts w:eastAsia="標楷體"/>
                <w:sz w:val="28"/>
                <w:szCs w:val="28"/>
              </w:rPr>
            </w:pPr>
            <w:r w:rsidRPr="00C558B5">
              <w:rPr>
                <w:rFonts w:eastAsia="標楷體" w:hAnsi="標楷體"/>
                <w:sz w:val="28"/>
                <w:szCs w:val="28"/>
              </w:rPr>
              <w:t>果肉之平均甜度，滿</w:t>
            </w:r>
            <w:r w:rsidRPr="00C558B5">
              <w:rPr>
                <w:rFonts w:eastAsia="標楷體"/>
                <w:sz w:val="28"/>
                <w:szCs w:val="28"/>
              </w:rPr>
              <w:t>13 °</w:t>
            </w:r>
            <w:proofErr w:type="spellStart"/>
            <w:r w:rsidRPr="00C558B5">
              <w:rPr>
                <w:rFonts w:eastAsia="標楷體"/>
                <w:sz w:val="28"/>
                <w:szCs w:val="28"/>
              </w:rPr>
              <w:t>Brix</w:t>
            </w:r>
            <w:proofErr w:type="spellEnd"/>
            <w:r w:rsidRPr="00C558B5">
              <w:rPr>
                <w:rFonts w:eastAsia="標楷體"/>
                <w:sz w:val="28"/>
                <w:szCs w:val="28"/>
              </w:rPr>
              <w:t xml:space="preserve"> 25</w:t>
            </w:r>
            <w:r w:rsidRPr="00C558B5">
              <w:rPr>
                <w:rFonts w:eastAsia="標楷體" w:hAnsi="標楷體"/>
                <w:sz w:val="28"/>
                <w:szCs w:val="28"/>
              </w:rPr>
              <w:t>分，每降低</w:t>
            </w:r>
            <w:r w:rsidRPr="00C558B5">
              <w:rPr>
                <w:rFonts w:eastAsia="標楷體"/>
                <w:sz w:val="28"/>
                <w:szCs w:val="28"/>
              </w:rPr>
              <w:t>0.25 °</w:t>
            </w:r>
            <w:proofErr w:type="spellStart"/>
            <w:r w:rsidRPr="00C558B5">
              <w:rPr>
                <w:rFonts w:eastAsia="標楷體"/>
                <w:sz w:val="28"/>
                <w:szCs w:val="28"/>
              </w:rPr>
              <w:t>Brix</w:t>
            </w:r>
            <w:proofErr w:type="spellEnd"/>
            <w:r w:rsidRPr="00C558B5">
              <w:rPr>
                <w:rFonts w:eastAsia="標楷體" w:hAnsi="標楷體"/>
                <w:sz w:val="28"/>
                <w:szCs w:val="28"/>
              </w:rPr>
              <w:t>減</w:t>
            </w:r>
            <w:r w:rsidRPr="00C558B5">
              <w:rPr>
                <w:rFonts w:eastAsia="標楷體"/>
                <w:sz w:val="28"/>
                <w:szCs w:val="28"/>
              </w:rPr>
              <w:t>1</w:t>
            </w:r>
            <w:r w:rsidRPr="00C558B5">
              <w:rPr>
                <w:rFonts w:eastAsia="標楷體" w:hAnsi="標楷體"/>
                <w:sz w:val="28"/>
                <w:szCs w:val="28"/>
              </w:rPr>
              <w:t>分。</w:t>
            </w:r>
          </w:p>
        </w:tc>
        <w:tc>
          <w:tcPr>
            <w:tcW w:w="3260" w:type="dxa"/>
          </w:tcPr>
          <w:p w:rsidR="00C558B5" w:rsidRPr="00C558B5" w:rsidRDefault="00C558B5" w:rsidP="00464D3E">
            <w:pPr>
              <w:snapToGrid w:val="0"/>
              <w:spacing w:before="100" w:beforeAutospacing="1" w:after="100" w:afterAutospacing="1" w:line="360" w:lineRule="atLeast"/>
              <w:rPr>
                <w:rFonts w:eastAsia="標楷體"/>
                <w:sz w:val="28"/>
                <w:szCs w:val="28"/>
              </w:rPr>
            </w:pPr>
            <w:r w:rsidRPr="00C558B5">
              <w:rPr>
                <w:rFonts w:eastAsia="標楷體" w:hAnsi="標楷體"/>
                <w:sz w:val="28"/>
                <w:szCs w:val="28"/>
              </w:rPr>
              <w:t>逢機選取</w:t>
            </w:r>
            <w:r w:rsidRPr="00C558B5">
              <w:rPr>
                <w:rFonts w:eastAsia="標楷體"/>
                <w:sz w:val="28"/>
                <w:szCs w:val="28"/>
              </w:rPr>
              <w:t>3</w:t>
            </w:r>
            <w:r w:rsidRPr="00C558B5">
              <w:rPr>
                <w:rFonts w:eastAsia="標楷體" w:hAnsi="標楷體"/>
                <w:sz w:val="28"/>
                <w:szCs w:val="28"/>
              </w:rPr>
              <w:t>粒蓮霧，縱切</w:t>
            </w:r>
            <w:r w:rsidRPr="00C558B5">
              <w:rPr>
                <w:rFonts w:eastAsia="標楷體"/>
                <w:sz w:val="28"/>
                <w:szCs w:val="28"/>
              </w:rPr>
              <w:t>8</w:t>
            </w:r>
            <w:r w:rsidRPr="00C558B5">
              <w:rPr>
                <w:rFonts w:eastAsia="標楷體" w:hAnsi="標楷體"/>
                <w:sz w:val="28"/>
                <w:szCs w:val="28"/>
              </w:rPr>
              <w:t>片取</w:t>
            </w:r>
            <w:proofErr w:type="gramStart"/>
            <w:r w:rsidRPr="00C558B5">
              <w:rPr>
                <w:rFonts w:eastAsia="標楷體" w:hAnsi="標楷體"/>
                <w:sz w:val="28"/>
                <w:szCs w:val="28"/>
              </w:rPr>
              <w:t>每粒取一片</w:t>
            </w:r>
            <w:proofErr w:type="gramEnd"/>
            <w:r w:rsidRPr="00C558B5">
              <w:rPr>
                <w:rFonts w:eastAsia="標楷體" w:hAnsi="標楷體"/>
                <w:sz w:val="28"/>
                <w:szCs w:val="28"/>
              </w:rPr>
              <w:t>混合</w:t>
            </w:r>
            <w:proofErr w:type="gramStart"/>
            <w:r w:rsidRPr="00C558B5">
              <w:rPr>
                <w:rFonts w:eastAsia="標楷體" w:hAnsi="標楷體"/>
                <w:sz w:val="28"/>
                <w:szCs w:val="28"/>
              </w:rPr>
              <w:t>榨</w:t>
            </w:r>
            <w:proofErr w:type="gramEnd"/>
            <w:r w:rsidRPr="00C558B5">
              <w:rPr>
                <w:rFonts w:eastAsia="標楷體" w:hAnsi="標楷體"/>
                <w:sz w:val="28"/>
                <w:szCs w:val="28"/>
              </w:rPr>
              <w:t>汁，並利用數位式曲折計進行測量糖度。</w:t>
            </w:r>
          </w:p>
        </w:tc>
      </w:tr>
      <w:tr w:rsidR="00C558B5" w:rsidRPr="00C558B5" w:rsidTr="00464D3E">
        <w:trPr>
          <w:cantSplit/>
          <w:trHeight w:val="790"/>
        </w:trPr>
        <w:tc>
          <w:tcPr>
            <w:tcW w:w="1080" w:type="dxa"/>
            <w:vAlign w:val="center"/>
          </w:tcPr>
          <w:p w:rsidR="00C558B5" w:rsidRPr="00C558B5" w:rsidRDefault="00C558B5" w:rsidP="00464D3E">
            <w:pPr>
              <w:snapToGrid w:val="0"/>
              <w:spacing w:before="100" w:beforeAutospacing="1" w:after="100" w:afterAutospacing="1" w:line="360" w:lineRule="atLeast"/>
              <w:rPr>
                <w:rFonts w:eastAsia="標楷體"/>
                <w:sz w:val="28"/>
                <w:szCs w:val="28"/>
              </w:rPr>
            </w:pPr>
            <w:r w:rsidRPr="00C558B5">
              <w:rPr>
                <w:rFonts w:eastAsia="標楷體" w:hAnsi="標楷體"/>
                <w:sz w:val="28"/>
                <w:szCs w:val="28"/>
              </w:rPr>
              <w:t>安全</w:t>
            </w:r>
          </w:p>
        </w:tc>
        <w:tc>
          <w:tcPr>
            <w:tcW w:w="1260" w:type="dxa"/>
            <w:vAlign w:val="center"/>
          </w:tcPr>
          <w:p w:rsidR="00C558B5" w:rsidRPr="00C558B5" w:rsidRDefault="00C558B5" w:rsidP="00464D3E">
            <w:pPr>
              <w:snapToGrid w:val="0"/>
              <w:spacing w:before="100" w:beforeAutospacing="1" w:after="100" w:afterAutospacing="1" w:line="360" w:lineRule="atLeast"/>
              <w:jc w:val="center"/>
              <w:rPr>
                <w:rFonts w:eastAsia="標楷體"/>
                <w:sz w:val="28"/>
                <w:szCs w:val="28"/>
              </w:rPr>
            </w:pPr>
            <w:r w:rsidRPr="00C558B5">
              <w:rPr>
                <w:rFonts w:eastAsia="標楷體"/>
                <w:sz w:val="28"/>
                <w:szCs w:val="28"/>
              </w:rPr>
              <w:t>10</w:t>
            </w:r>
          </w:p>
        </w:tc>
        <w:tc>
          <w:tcPr>
            <w:tcW w:w="3472" w:type="dxa"/>
          </w:tcPr>
          <w:p w:rsidR="00C558B5" w:rsidRPr="00C558B5" w:rsidRDefault="00C558B5" w:rsidP="00464D3E">
            <w:pPr>
              <w:snapToGrid w:val="0"/>
              <w:spacing w:before="100" w:beforeAutospacing="1" w:after="100" w:afterAutospacing="1" w:line="360" w:lineRule="atLeast"/>
              <w:rPr>
                <w:rFonts w:eastAsia="標楷體"/>
                <w:sz w:val="28"/>
                <w:szCs w:val="28"/>
              </w:rPr>
            </w:pPr>
            <w:r w:rsidRPr="00C558B5">
              <w:rPr>
                <w:rFonts w:eastAsia="標楷體" w:hAnsi="標楷體"/>
                <w:sz w:val="28"/>
                <w:szCs w:val="28"/>
              </w:rPr>
              <w:t>報名</w:t>
            </w:r>
            <w:proofErr w:type="gramStart"/>
            <w:r w:rsidRPr="00C558B5">
              <w:rPr>
                <w:rFonts w:eastAsia="標楷體" w:hAnsi="標楷體"/>
                <w:sz w:val="28"/>
                <w:szCs w:val="28"/>
              </w:rPr>
              <w:t>時檢附吉</w:t>
            </w:r>
            <w:proofErr w:type="gramEnd"/>
            <w:r w:rsidRPr="00C558B5">
              <w:rPr>
                <w:rFonts w:eastAsia="標楷體" w:hAnsi="標楷體"/>
                <w:sz w:val="28"/>
                <w:szCs w:val="28"/>
              </w:rPr>
              <w:t>園圃或產銷履歷驗證文件者得</w:t>
            </w:r>
            <w:r w:rsidRPr="00C558B5">
              <w:rPr>
                <w:rFonts w:eastAsia="標楷體"/>
                <w:sz w:val="28"/>
                <w:szCs w:val="28"/>
              </w:rPr>
              <w:t>3</w:t>
            </w:r>
            <w:r w:rsidRPr="00C558B5">
              <w:rPr>
                <w:rFonts w:eastAsia="標楷體" w:hAnsi="標楷體"/>
                <w:sz w:val="28"/>
                <w:szCs w:val="28"/>
              </w:rPr>
              <w:t>分。</w:t>
            </w:r>
            <w:r w:rsidRPr="00C558B5">
              <w:rPr>
                <w:rFonts w:eastAsia="標楷體" w:hint="eastAsia"/>
                <w:sz w:val="28"/>
                <w:szCs w:val="28"/>
              </w:rPr>
              <w:t>未參加產銷</w:t>
            </w:r>
            <w:proofErr w:type="gramStart"/>
            <w:r w:rsidRPr="00C558B5">
              <w:rPr>
                <w:rFonts w:eastAsia="標楷體" w:hint="eastAsia"/>
                <w:sz w:val="28"/>
                <w:szCs w:val="28"/>
              </w:rPr>
              <w:t>履歷或吉園圃</w:t>
            </w:r>
            <w:proofErr w:type="gramEnd"/>
            <w:r w:rsidRPr="00C558B5">
              <w:rPr>
                <w:rFonts w:eastAsia="標楷體" w:hint="eastAsia"/>
                <w:sz w:val="28"/>
                <w:szCs w:val="28"/>
              </w:rPr>
              <w:t>，但已申請使用「臺灣農產生產追溯二維條碼」者得</w:t>
            </w:r>
            <w:r w:rsidRPr="00C558B5">
              <w:rPr>
                <w:rFonts w:eastAsia="標楷體" w:hint="eastAsia"/>
                <w:sz w:val="28"/>
                <w:szCs w:val="28"/>
              </w:rPr>
              <w:t>1</w:t>
            </w:r>
            <w:r w:rsidRPr="00C558B5">
              <w:rPr>
                <w:rFonts w:eastAsia="標楷體" w:hint="eastAsia"/>
                <w:sz w:val="28"/>
                <w:szCs w:val="28"/>
              </w:rPr>
              <w:t>分。</w:t>
            </w:r>
            <w:r w:rsidRPr="00C558B5">
              <w:rPr>
                <w:rFonts w:eastAsia="標楷體" w:hAnsi="標楷體"/>
                <w:sz w:val="28"/>
                <w:szCs w:val="28"/>
              </w:rPr>
              <w:t>通過生化檢測再得</w:t>
            </w:r>
            <w:r w:rsidRPr="00C558B5">
              <w:rPr>
                <w:rFonts w:eastAsia="標楷體"/>
                <w:sz w:val="28"/>
                <w:szCs w:val="28"/>
              </w:rPr>
              <w:t>7</w:t>
            </w:r>
            <w:r w:rsidRPr="00C558B5">
              <w:rPr>
                <w:rFonts w:eastAsia="標楷體" w:hAnsi="標楷體"/>
                <w:sz w:val="28"/>
                <w:szCs w:val="28"/>
              </w:rPr>
              <w:t>分，未通過生化檢測者失去入圍資格。</w:t>
            </w:r>
          </w:p>
        </w:tc>
        <w:tc>
          <w:tcPr>
            <w:tcW w:w="3260" w:type="dxa"/>
          </w:tcPr>
          <w:p w:rsidR="00C558B5" w:rsidRPr="00C558B5" w:rsidRDefault="00C558B5" w:rsidP="00464D3E">
            <w:pPr>
              <w:snapToGrid w:val="0"/>
              <w:spacing w:before="100" w:beforeAutospacing="1" w:after="100" w:afterAutospacing="1" w:line="360" w:lineRule="atLeast"/>
              <w:rPr>
                <w:rFonts w:eastAsia="標楷體"/>
                <w:sz w:val="28"/>
                <w:szCs w:val="28"/>
              </w:rPr>
            </w:pPr>
            <w:r w:rsidRPr="00C558B5">
              <w:rPr>
                <w:rFonts w:eastAsia="標楷體" w:hAnsi="標楷體"/>
                <w:sz w:val="28"/>
                <w:szCs w:val="28"/>
              </w:rPr>
              <w:t>依據生化檢測結果及審核吉園圃</w:t>
            </w:r>
            <w:r w:rsidRPr="00C558B5">
              <w:rPr>
                <w:rFonts w:eastAsia="標楷體" w:hAnsi="標楷體" w:hint="eastAsia"/>
                <w:sz w:val="28"/>
                <w:szCs w:val="28"/>
              </w:rPr>
              <w:t>、</w:t>
            </w:r>
            <w:r w:rsidRPr="00C558B5">
              <w:rPr>
                <w:rFonts w:eastAsia="標楷體" w:hAnsi="標楷體"/>
                <w:sz w:val="28"/>
                <w:szCs w:val="28"/>
              </w:rPr>
              <w:t>產銷履歷驗證</w:t>
            </w:r>
            <w:r w:rsidRPr="00C558B5">
              <w:rPr>
                <w:rFonts w:eastAsia="標楷體" w:hAnsi="標楷體" w:hint="eastAsia"/>
                <w:sz w:val="28"/>
                <w:szCs w:val="28"/>
              </w:rPr>
              <w:t>或</w:t>
            </w:r>
            <w:r w:rsidRPr="00C558B5">
              <w:rPr>
                <w:rFonts w:eastAsia="標楷體" w:hint="eastAsia"/>
                <w:sz w:val="28"/>
                <w:szCs w:val="28"/>
              </w:rPr>
              <w:t>臺灣農產生產追溯二維條碼</w:t>
            </w:r>
            <w:r w:rsidRPr="00C558B5">
              <w:rPr>
                <w:rFonts w:eastAsia="標楷體" w:hAnsi="標楷體"/>
                <w:sz w:val="28"/>
                <w:szCs w:val="28"/>
              </w:rPr>
              <w:t>資</w:t>
            </w:r>
            <w:r w:rsidRPr="00C558B5">
              <w:rPr>
                <w:rFonts w:eastAsia="標楷體" w:hAnsi="標楷體" w:hint="eastAsia"/>
                <w:sz w:val="28"/>
                <w:szCs w:val="28"/>
              </w:rPr>
              <w:t>格</w:t>
            </w:r>
            <w:r w:rsidRPr="00C558B5">
              <w:rPr>
                <w:rFonts w:eastAsia="標楷體" w:hAnsi="標楷體"/>
                <w:sz w:val="28"/>
                <w:szCs w:val="28"/>
              </w:rPr>
              <w:t>給分。</w:t>
            </w:r>
          </w:p>
        </w:tc>
      </w:tr>
    </w:tbl>
    <w:p w:rsidR="00C558B5" w:rsidRPr="00C558B5" w:rsidRDefault="00C558B5" w:rsidP="00C558B5">
      <w:pPr>
        <w:rPr>
          <w:rFonts w:eastAsia="標楷體"/>
          <w:sz w:val="28"/>
          <w:szCs w:val="28"/>
        </w:rPr>
      </w:pPr>
    </w:p>
    <w:p w:rsidR="00C558B5" w:rsidRPr="00C558B5" w:rsidRDefault="00C558B5" w:rsidP="00C558B5">
      <w:pPr>
        <w:numPr>
          <w:ilvl w:val="0"/>
          <w:numId w:val="2"/>
        </w:numPr>
        <w:snapToGrid w:val="0"/>
        <w:spacing w:line="420" w:lineRule="exact"/>
        <w:rPr>
          <w:rFonts w:eastAsia="標楷體"/>
          <w:sz w:val="28"/>
          <w:szCs w:val="28"/>
        </w:rPr>
      </w:pPr>
      <w:proofErr w:type="gramStart"/>
      <w:r w:rsidRPr="00C558B5">
        <w:rPr>
          <w:rFonts w:eastAsia="標楷體" w:hAnsi="標楷體"/>
          <w:sz w:val="28"/>
          <w:szCs w:val="28"/>
        </w:rPr>
        <w:t>複</w:t>
      </w:r>
      <w:proofErr w:type="gramEnd"/>
      <w:r w:rsidRPr="00C558B5">
        <w:rPr>
          <w:rFonts w:eastAsia="標楷體" w:hAnsi="標楷體"/>
          <w:sz w:val="28"/>
          <w:szCs w:val="28"/>
        </w:rPr>
        <w:t>審評鑑標準</w:t>
      </w:r>
    </w:p>
    <w:p w:rsidR="00C558B5" w:rsidRPr="00C558B5" w:rsidRDefault="00C558B5" w:rsidP="006029CB">
      <w:pPr>
        <w:spacing w:afterLines="50" w:line="420" w:lineRule="exact"/>
        <w:ind w:firstLine="480"/>
        <w:rPr>
          <w:rFonts w:eastAsia="標楷體"/>
          <w:sz w:val="28"/>
          <w:szCs w:val="28"/>
        </w:rPr>
      </w:pPr>
      <w:proofErr w:type="gramStart"/>
      <w:r w:rsidRPr="00C558B5">
        <w:rPr>
          <w:rFonts w:eastAsia="標楷體" w:hAnsi="標楷體"/>
          <w:sz w:val="28"/>
          <w:szCs w:val="28"/>
        </w:rPr>
        <w:t>複</w:t>
      </w:r>
      <w:proofErr w:type="gramEnd"/>
      <w:r w:rsidRPr="00C558B5">
        <w:rPr>
          <w:rFonts w:eastAsia="標楷體" w:hAnsi="標楷體"/>
          <w:sz w:val="28"/>
          <w:szCs w:val="28"/>
        </w:rPr>
        <w:t>審以生產入圍參賽果品之果園進行評分，評鑑是否符合健康管理之原則。健康管理包含栽培管理、安全用藥、合理施肥及使用適當的資材。由聘請之專業委員組成評鑑小組，</w:t>
      </w:r>
      <w:proofErr w:type="gramStart"/>
      <w:r w:rsidRPr="00C558B5">
        <w:rPr>
          <w:rFonts w:eastAsia="標楷體" w:hAnsi="標楷體"/>
          <w:sz w:val="28"/>
          <w:szCs w:val="28"/>
        </w:rPr>
        <w:t>由果農</w:t>
      </w:r>
      <w:proofErr w:type="gramEnd"/>
      <w:r w:rsidRPr="00C558B5">
        <w:rPr>
          <w:rFonts w:eastAsia="標楷體" w:hAnsi="標楷體"/>
          <w:sz w:val="28"/>
          <w:szCs w:val="28"/>
        </w:rPr>
        <w:t>或農會及合作社帶領至果園現場，根據參賽者提出之文件及果園現場情況進行評分，</w:t>
      </w:r>
      <w:proofErr w:type="gramStart"/>
      <w:r w:rsidRPr="00C558B5">
        <w:rPr>
          <w:rFonts w:eastAsia="標楷體" w:hAnsi="標楷體"/>
          <w:sz w:val="28"/>
          <w:szCs w:val="28"/>
        </w:rPr>
        <w:t>複</w:t>
      </w:r>
      <w:proofErr w:type="gramEnd"/>
      <w:r w:rsidRPr="00C558B5">
        <w:rPr>
          <w:rFonts w:eastAsia="標楷體" w:hAnsi="標楷體"/>
          <w:sz w:val="28"/>
          <w:szCs w:val="28"/>
        </w:rPr>
        <w:t>審評鑑標準細項如表</w:t>
      </w:r>
      <w:r w:rsidRPr="00C558B5">
        <w:rPr>
          <w:rFonts w:eastAsia="標楷體"/>
          <w:sz w:val="28"/>
          <w:szCs w:val="28"/>
        </w:rPr>
        <w:t>3</w:t>
      </w:r>
      <w:r w:rsidRPr="00C558B5">
        <w:rPr>
          <w:rFonts w:eastAsia="標楷體" w:hAnsi="標楷體"/>
          <w:sz w:val="28"/>
          <w:szCs w:val="28"/>
        </w:rPr>
        <w:t>所列。</w:t>
      </w: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1260"/>
        <w:gridCol w:w="720"/>
        <w:gridCol w:w="5369"/>
      </w:tblGrid>
      <w:tr w:rsidR="00C558B5" w:rsidRPr="00C558B5" w:rsidTr="00464D3E">
        <w:trPr>
          <w:trHeight w:val="540"/>
        </w:trPr>
        <w:tc>
          <w:tcPr>
            <w:tcW w:w="8897" w:type="dxa"/>
            <w:gridSpan w:val="5"/>
            <w:tcBorders>
              <w:top w:val="nil"/>
              <w:left w:val="nil"/>
              <w:right w:val="nil"/>
            </w:tcBorders>
          </w:tcPr>
          <w:p w:rsidR="00C558B5" w:rsidRPr="00C558B5" w:rsidRDefault="00C558B5" w:rsidP="00464D3E">
            <w:pPr>
              <w:rPr>
                <w:rFonts w:eastAsia="標楷體"/>
              </w:rPr>
            </w:pPr>
            <w:r w:rsidRPr="00C558B5">
              <w:rPr>
                <w:rFonts w:eastAsia="標楷體"/>
              </w:rPr>
              <w:br w:type="page"/>
            </w:r>
            <w:r w:rsidRPr="00C558B5">
              <w:rPr>
                <w:rFonts w:eastAsia="標楷體" w:hAnsi="標楷體"/>
              </w:rPr>
              <w:t>表</w:t>
            </w:r>
            <w:r w:rsidRPr="00C558B5">
              <w:rPr>
                <w:rFonts w:eastAsia="標楷體"/>
              </w:rPr>
              <w:t xml:space="preserve">3. </w:t>
            </w:r>
            <w:r w:rsidRPr="00C558B5">
              <w:rPr>
                <w:rFonts w:eastAsia="標楷體" w:hAnsi="標楷體"/>
              </w:rPr>
              <w:t>蓮霧</w:t>
            </w:r>
            <w:proofErr w:type="gramStart"/>
            <w:r w:rsidRPr="00C558B5">
              <w:rPr>
                <w:rFonts w:eastAsia="標楷體" w:hAnsi="標楷體"/>
              </w:rPr>
              <w:t>複</w:t>
            </w:r>
            <w:proofErr w:type="gramEnd"/>
            <w:r w:rsidRPr="00C558B5">
              <w:rPr>
                <w:rFonts w:eastAsia="標楷體" w:hAnsi="標楷體"/>
              </w:rPr>
              <w:t>審評鑑標準</w:t>
            </w:r>
          </w:p>
        </w:tc>
      </w:tr>
      <w:tr w:rsidR="00C558B5" w:rsidRPr="00C558B5" w:rsidTr="00464D3E">
        <w:tc>
          <w:tcPr>
            <w:tcW w:w="828" w:type="dxa"/>
          </w:tcPr>
          <w:p w:rsidR="00C558B5" w:rsidRPr="00C558B5" w:rsidRDefault="00C558B5" w:rsidP="00464D3E">
            <w:pPr>
              <w:rPr>
                <w:rFonts w:eastAsia="標楷體"/>
              </w:rPr>
            </w:pPr>
            <w:r w:rsidRPr="00C558B5">
              <w:rPr>
                <w:rFonts w:eastAsia="標楷體" w:hAnsi="標楷體"/>
              </w:rPr>
              <w:t>評分項目</w:t>
            </w:r>
          </w:p>
        </w:tc>
        <w:tc>
          <w:tcPr>
            <w:tcW w:w="720" w:type="dxa"/>
          </w:tcPr>
          <w:p w:rsidR="00C558B5" w:rsidRPr="00C558B5" w:rsidRDefault="00C558B5" w:rsidP="00464D3E">
            <w:pPr>
              <w:rPr>
                <w:rFonts w:eastAsia="標楷體"/>
              </w:rPr>
            </w:pPr>
            <w:r w:rsidRPr="00C558B5">
              <w:rPr>
                <w:rFonts w:eastAsia="標楷體" w:hAnsi="標楷體"/>
              </w:rPr>
              <w:t>評分權重</w:t>
            </w:r>
          </w:p>
        </w:tc>
        <w:tc>
          <w:tcPr>
            <w:tcW w:w="1260" w:type="dxa"/>
          </w:tcPr>
          <w:p w:rsidR="00C558B5" w:rsidRPr="00C558B5" w:rsidRDefault="00C558B5" w:rsidP="00464D3E">
            <w:pPr>
              <w:rPr>
                <w:rFonts w:eastAsia="標楷體"/>
              </w:rPr>
            </w:pPr>
            <w:r w:rsidRPr="00C558B5">
              <w:rPr>
                <w:rFonts w:eastAsia="標楷體" w:hAnsi="標楷體"/>
              </w:rPr>
              <w:t>評分細項</w:t>
            </w:r>
          </w:p>
        </w:tc>
        <w:tc>
          <w:tcPr>
            <w:tcW w:w="720" w:type="dxa"/>
          </w:tcPr>
          <w:p w:rsidR="00C558B5" w:rsidRPr="00C558B5" w:rsidRDefault="00C558B5" w:rsidP="00464D3E">
            <w:pPr>
              <w:rPr>
                <w:rFonts w:eastAsia="標楷體"/>
              </w:rPr>
            </w:pPr>
            <w:r w:rsidRPr="00C558B5">
              <w:rPr>
                <w:rFonts w:eastAsia="標楷體" w:hAnsi="標楷體"/>
              </w:rPr>
              <w:t>評分權重</w:t>
            </w:r>
          </w:p>
        </w:tc>
        <w:tc>
          <w:tcPr>
            <w:tcW w:w="5369" w:type="dxa"/>
          </w:tcPr>
          <w:p w:rsidR="00C558B5" w:rsidRPr="00C558B5" w:rsidRDefault="00C558B5" w:rsidP="00464D3E">
            <w:pPr>
              <w:rPr>
                <w:rFonts w:eastAsia="標楷體"/>
              </w:rPr>
            </w:pPr>
            <w:r w:rsidRPr="00C558B5">
              <w:rPr>
                <w:rFonts w:eastAsia="標楷體" w:hAnsi="標楷體"/>
              </w:rPr>
              <w:t>評分等級或標準</w:t>
            </w:r>
          </w:p>
        </w:tc>
      </w:tr>
      <w:tr w:rsidR="00C558B5" w:rsidRPr="00C558B5" w:rsidTr="00464D3E">
        <w:trPr>
          <w:trHeight w:val="692"/>
        </w:trPr>
        <w:tc>
          <w:tcPr>
            <w:tcW w:w="828" w:type="dxa"/>
            <w:vMerge w:val="restart"/>
          </w:tcPr>
          <w:p w:rsidR="00C558B5" w:rsidRPr="00C558B5" w:rsidRDefault="00C558B5" w:rsidP="00464D3E">
            <w:pPr>
              <w:rPr>
                <w:rFonts w:eastAsia="標楷體"/>
              </w:rPr>
            </w:pPr>
            <w:r w:rsidRPr="00C558B5">
              <w:rPr>
                <w:rFonts w:eastAsia="標楷體" w:hAnsi="標楷體"/>
              </w:rPr>
              <w:t>栽培管理</w:t>
            </w:r>
          </w:p>
        </w:tc>
        <w:tc>
          <w:tcPr>
            <w:tcW w:w="720" w:type="dxa"/>
            <w:vMerge w:val="restart"/>
          </w:tcPr>
          <w:p w:rsidR="00C558B5" w:rsidRPr="00C558B5" w:rsidRDefault="00C558B5" w:rsidP="00464D3E">
            <w:pPr>
              <w:rPr>
                <w:rFonts w:eastAsia="標楷體"/>
              </w:rPr>
            </w:pPr>
            <w:r w:rsidRPr="00C558B5">
              <w:rPr>
                <w:rFonts w:eastAsia="標楷體"/>
              </w:rPr>
              <w:t>40%</w:t>
            </w:r>
          </w:p>
        </w:tc>
        <w:tc>
          <w:tcPr>
            <w:tcW w:w="1260" w:type="dxa"/>
          </w:tcPr>
          <w:p w:rsidR="00C558B5" w:rsidRPr="00C558B5" w:rsidRDefault="00C558B5" w:rsidP="00464D3E">
            <w:pPr>
              <w:rPr>
                <w:rFonts w:eastAsia="標楷體"/>
              </w:rPr>
            </w:pPr>
            <w:r w:rsidRPr="00C558B5">
              <w:rPr>
                <w:rFonts w:eastAsia="標楷體" w:hAnsi="標楷體"/>
              </w:rPr>
              <w:t>果園管理</w:t>
            </w:r>
          </w:p>
        </w:tc>
        <w:tc>
          <w:tcPr>
            <w:tcW w:w="720" w:type="dxa"/>
          </w:tcPr>
          <w:p w:rsidR="00C558B5" w:rsidRPr="00C558B5" w:rsidRDefault="00C558B5" w:rsidP="00464D3E">
            <w:pPr>
              <w:rPr>
                <w:rFonts w:eastAsia="標楷體"/>
              </w:rPr>
            </w:pPr>
            <w:r w:rsidRPr="00C558B5">
              <w:rPr>
                <w:rFonts w:eastAsia="標楷體"/>
              </w:rPr>
              <w:t>10%</w:t>
            </w:r>
          </w:p>
        </w:tc>
        <w:tc>
          <w:tcPr>
            <w:tcW w:w="5369" w:type="dxa"/>
          </w:tcPr>
          <w:p w:rsidR="00C558B5" w:rsidRPr="00C558B5" w:rsidRDefault="00C558B5" w:rsidP="00464D3E">
            <w:pPr>
              <w:rPr>
                <w:rFonts w:eastAsia="標楷體"/>
              </w:rPr>
            </w:pPr>
            <w:r w:rsidRPr="00C558B5">
              <w:rPr>
                <w:rFonts w:eastAsia="標楷體" w:hAnsi="標楷體"/>
              </w:rPr>
              <w:t>果園規劃是否地盡其用、是否便利產期調節及</w:t>
            </w:r>
            <w:proofErr w:type="gramStart"/>
            <w:r w:rsidRPr="00C558B5">
              <w:rPr>
                <w:rFonts w:eastAsia="標楷體" w:hAnsi="標楷體"/>
              </w:rPr>
              <w:t>採</w:t>
            </w:r>
            <w:proofErr w:type="gramEnd"/>
            <w:r w:rsidRPr="00C558B5">
              <w:rPr>
                <w:rFonts w:eastAsia="標楷體" w:hAnsi="標楷體"/>
              </w:rPr>
              <w:t>收等工作進行、是否利用機械節省人工。</w:t>
            </w:r>
          </w:p>
        </w:tc>
      </w:tr>
      <w:tr w:rsidR="00C558B5" w:rsidRPr="00C558B5" w:rsidTr="00464D3E">
        <w:trPr>
          <w:trHeight w:val="326"/>
        </w:trPr>
        <w:tc>
          <w:tcPr>
            <w:tcW w:w="828" w:type="dxa"/>
            <w:vMerge/>
          </w:tcPr>
          <w:p w:rsidR="00C558B5" w:rsidRPr="00C558B5" w:rsidRDefault="00C558B5" w:rsidP="00464D3E">
            <w:pPr>
              <w:rPr>
                <w:rFonts w:eastAsia="標楷體"/>
              </w:rPr>
            </w:pPr>
          </w:p>
        </w:tc>
        <w:tc>
          <w:tcPr>
            <w:tcW w:w="720" w:type="dxa"/>
            <w:vMerge/>
          </w:tcPr>
          <w:p w:rsidR="00C558B5" w:rsidRPr="00C558B5" w:rsidRDefault="00C558B5" w:rsidP="00464D3E">
            <w:pPr>
              <w:rPr>
                <w:rFonts w:eastAsia="標楷體"/>
              </w:rPr>
            </w:pPr>
          </w:p>
        </w:tc>
        <w:tc>
          <w:tcPr>
            <w:tcW w:w="1260" w:type="dxa"/>
          </w:tcPr>
          <w:p w:rsidR="00C558B5" w:rsidRPr="00C558B5" w:rsidRDefault="00C558B5" w:rsidP="00464D3E">
            <w:pPr>
              <w:rPr>
                <w:rFonts w:eastAsia="標楷體"/>
              </w:rPr>
            </w:pPr>
            <w:r w:rsidRPr="00C558B5">
              <w:rPr>
                <w:rFonts w:eastAsia="標楷體" w:hAnsi="標楷體"/>
              </w:rPr>
              <w:t>果實品質</w:t>
            </w:r>
          </w:p>
        </w:tc>
        <w:tc>
          <w:tcPr>
            <w:tcW w:w="720" w:type="dxa"/>
          </w:tcPr>
          <w:p w:rsidR="00C558B5" w:rsidRPr="00C558B5" w:rsidRDefault="00C558B5" w:rsidP="00464D3E">
            <w:pPr>
              <w:rPr>
                <w:rFonts w:eastAsia="標楷體"/>
              </w:rPr>
            </w:pPr>
            <w:r w:rsidRPr="00C558B5">
              <w:rPr>
                <w:rFonts w:eastAsia="標楷體"/>
              </w:rPr>
              <w:t>10%</w:t>
            </w:r>
          </w:p>
        </w:tc>
        <w:tc>
          <w:tcPr>
            <w:tcW w:w="5369" w:type="dxa"/>
          </w:tcPr>
          <w:p w:rsidR="00C558B5" w:rsidRPr="00C558B5" w:rsidRDefault="00C558B5" w:rsidP="00464D3E">
            <w:pPr>
              <w:rPr>
                <w:rFonts w:eastAsia="標楷體"/>
              </w:rPr>
            </w:pPr>
            <w:r w:rsidRPr="00C558B5">
              <w:rPr>
                <w:rFonts w:eastAsia="標楷體" w:hAnsi="標楷體"/>
              </w:rPr>
              <w:t>果實外觀色澤、光澤及口感。</w:t>
            </w:r>
          </w:p>
        </w:tc>
      </w:tr>
      <w:tr w:rsidR="00C558B5" w:rsidRPr="00C558B5" w:rsidTr="00464D3E">
        <w:trPr>
          <w:trHeight w:val="1260"/>
        </w:trPr>
        <w:tc>
          <w:tcPr>
            <w:tcW w:w="828" w:type="dxa"/>
            <w:vMerge/>
          </w:tcPr>
          <w:p w:rsidR="00C558B5" w:rsidRPr="00C558B5" w:rsidRDefault="00C558B5" w:rsidP="00464D3E">
            <w:pPr>
              <w:rPr>
                <w:rFonts w:eastAsia="標楷體"/>
              </w:rPr>
            </w:pPr>
          </w:p>
        </w:tc>
        <w:tc>
          <w:tcPr>
            <w:tcW w:w="720" w:type="dxa"/>
            <w:vMerge/>
          </w:tcPr>
          <w:p w:rsidR="00C558B5" w:rsidRPr="00C558B5" w:rsidRDefault="00C558B5" w:rsidP="00464D3E">
            <w:pPr>
              <w:rPr>
                <w:rFonts w:eastAsia="標楷體"/>
              </w:rPr>
            </w:pPr>
          </w:p>
        </w:tc>
        <w:tc>
          <w:tcPr>
            <w:tcW w:w="1260" w:type="dxa"/>
          </w:tcPr>
          <w:p w:rsidR="00C558B5" w:rsidRPr="00C558B5" w:rsidRDefault="00C558B5" w:rsidP="00464D3E">
            <w:pPr>
              <w:rPr>
                <w:rFonts w:eastAsia="標楷體"/>
              </w:rPr>
            </w:pPr>
            <w:r w:rsidRPr="00C558B5">
              <w:rPr>
                <w:rFonts w:eastAsia="標楷體" w:hAnsi="標楷體"/>
              </w:rPr>
              <w:t>防災管理</w:t>
            </w:r>
          </w:p>
        </w:tc>
        <w:tc>
          <w:tcPr>
            <w:tcW w:w="720" w:type="dxa"/>
          </w:tcPr>
          <w:p w:rsidR="00C558B5" w:rsidRPr="00C558B5" w:rsidRDefault="00C558B5" w:rsidP="00464D3E">
            <w:pPr>
              <w:rPr>
                <w:rFonts w:eastAsia="標楷體"/>
              </w:rPr>
            </w:pPr>
            <w:r w:rsidRPr="00C558B5">
              <w:rPr>
                <w:rFonts w:eastAsia="標楷體"/>
              </w:rPr>
              <w:t>10%</w:t>
            </w:r>
          </w:p>
        </w:tc>
        <w:tc>
          <w:tcPr>
            <w:tcW w:w="5369" w:type="dxa"/>
          </w:tcPr>
          <w:p w:rsidR="00C558B5" w:rsidRPr="00C558B5" w:rsidRDefault="00C558B5" w:rsidP="00464D3E">
            <w:pPr>
              <w:rPr>
                <w:rFonts w:eastAsia="標楷體"/>
              </w:rPr>
            </w:pPr>
            <w:r w:rsidRPr="00C558B5">
              <w:rPr>
                <w:rFonts w:eastAsia="標楷體" w:hAnsi="標楷體"/>
              </w:rPr>
              <w:t>果園對於災害的預防策略及災後復耕措施，如：園地選擇、</w:t>
            </w:r>
            <w:proofErr w:type="gramStart"/>
            <w:r w:rsidRPr="00C558B5">
              <w:rPr>
                <w:rFonts w:eastAsia="標楷體" w:hAnsi="標楷體"/>
              </w:rPr>
              <w:t>葉果比</w:t>
            </w:r>
            <w:proofErr w:type="gramEnd"/>
            <w:r w:rsidRPr="00C558B5">
              <w:rPr>
                <w:rFonts w:eastAsia="標楷體" w:hAnsi="標楷體"/>
              </w:rPr>
              <w:t>、植株健康情形、排水溝、抽水機、防風支架、防寒噴霧、防風網等。</w:t>
            </w:r>
          </w:p>
        </w:tc>
      </w:tr>
      <w:tr w:rsidR="00C558B5" w:rsidRPr="00C558B5" w:rsidTr="00464D3E">
        <w:trPr>
          <w:trHeight w:val="702"/>
        </w:trPr>
        <w:tc>
          <w:tcPr>
            <w:tcW w:w="828" w:type="dxa"/>
            <w:vMerge/>
          </w:tcPr>
          <w:p w:rsidR="00C558B5" w:rsidRPr="00C558B5" w:rsidRDefault="00C558B5" w:rsidP="00464D3E">
            <w:pPr>
              <w:rPr>
                <w:rFonts w:eastAsia="標楷體"/>
              </w:rPr>
            </w:pPr>
          </w:p>
        </w:tc>
        <w:tc>
          <w:tcPr>
            <w:tcW w:w="720" w:type="dxa"/>
            <w:vMerge/>
          </w:tcPr>
          <w:p w:rsidR="00C558B5" w:rsidRPr="00C558B5" w:rsidRDefault="00C558B5" w:rsidP="00464D3E">
            <w:pPr>
              <w:rPr>
                <w:rFonts w:eastAsia="標楷體"/>
              </w:rPr>
            </w:pPr>
          </w:p>
        </w:tc>
        <w:tc>
          <w:tcPr>
            <w:tcW w:w="1260" w:type="dxa"/>
          </w:tcPr>
          <w:p w:rsidR="00C558B5" w:rsidRPr="00C558B5" w:rsidRDefault="00C558B5" w:rsidP="00464D3E">
            <w:pPr>
              <w:rPr>
                <w:rFonts w:eastAsia="標楷體"/>
              </w:rPr>
            </w:pPr>
            <w:r w:rsidRPr="00C558B5">
              <w:rPr>
                <w:rFonts w:eastAsia="標楷體" w:hAnsi="標楷體"/>
              </w:rPr>
              <w:t>果園環境生態</w:t>
            </w:r>
          </w:p>
        </w:tc>
        <w:tc>
          <w:tcPr>
            <w:tcW w:w="720" w:type="dxa"/>
          </w:tcPr>
          <w:p w:rsidR="00C558B5" w:rsidRPr="00C558B5" w:rsidRDefault="00C558B5" w:rsidP="00464D3E">
            <w:pPr>
              <w:rPr>
                <w:rFonts w:eastAsia="標楷體"/>
              </w:rPr>
            </w:pPr>
            <w:r w:rsidRPr="00C558B5">
              <w:rPr>
                <w:rFonts w:eastAsia="標楷體"/>
              </w:rPr>
              <w:t>10%</w:t>
            </w:r>
          </w:p>
        </w:tc>
        <w:tc>
          <w:tcPr>
            <w:tcW w:w="5369" w:type="dxa"/>
          </w:tcPr>
          <w:p w:rsidR="00C558B5" w:rsidRPr="00C558B5" w:rsidRDefault="00C558B5" w:rsidP="00464D3E">
            <w:pPr>
              <w:rPr>
                <w:rFonts w:eastAsia="標楷體"/>
              </w:rPr>
            </w:pPr>
            <w:proofErr w:type="gramStart"/>
            <w:r w:rsidRPr="00C558B5">
              <w:rPr>
                <w:rFonts w:eastAsia="標楷體" w:hAnsi="標楷體"/>
              </w:rPr>
              <w:t>是否草生栽培</w:t>
            </w:r>
            <w:proofErr w:type="gramEnd"/>
            <w:r w:rsidRPr="00C558B5">
              <w:rPr>
                <w:rFonts w:eastAsia="標楷體" w:hAnsi="標楷體"/>
              </w:rPr>
              <w:t>、果園</w:t>
            </w:r>
            <w:proofErr w:type="gramStart"/>
            <w:r w:rsidRPr="00C558B5">
              <w:rPr>
                <w:rFonts w:eastAsia="標楷體" w:hAnsi="標楷體"/>
              </w:rPr>
              <w:t>園</w:t>
            </w:r>
            <w:proofErr w:type="gramEnd"/>
            <w:r w:rsidRPr="00C558B5">
              <w:rPr>
                <w:rFonts w:eastAsia="標楷體" w:hAnsi="標楷體"/>
              </w:rPr>
              <w:t>相是否清潔、</w:t>
            </w:r>
            <w:proofErr w:type="gramStart"/>
            <w:r w:rsidRPr="00C558B5">
              <w:rPr>
                <w:rFonts w:eastAsia="標楷體" w:hAnsi="標楷體"/>
              </w:rPr>
              <w:t>殘枝及病果</w:t>
            </w:r>
            <w:proofErr w:type="gramEnd"/>
            <w:r w:rsidRPr="00C558B5">
              <w:rPr>
                <w:rFonts w:eastAsia="標楷體" w:hAnsi="標楷體"/>
              </w:rPr>
              <w:t>處理方式是否對環境友善。</w:t>
            </w:r>
          </w:p>
        </w:tc>
      </w:tr>
      <w:tr w:rsidR="00C558B5" w:rsidRPr="00C558B5" w:rsidTr="00464D3E">
        <w:tc>
          <w:tcPr>
            <w:tcW w:w="828" w:type="dxa"/>
            <w:vMerge w:val="restart"/>
          </w:tcPr>
          <w:p w:rsidR="00C558B5" w:rsidRPr="00C558B5" w:rsidRDefault="00C558B5" w:rsidP="00464D3E">
            <w:pPr>
              <w:rPr>
                <w:rFonts w:eastAsia="標楷體"/>
              </w:rPr>
            </w:pPr>
            <w:r w:rsidRPr="00C558B5">
              <w:rPr>
                <w:rFonts w:eastAsia="標楷體" w:hAnsi="標楷體"/>
              </w:rPr>
              <w:t>健康安全</w:t>
            </w:r>
          </w:p>
        </w:tc>
        <w:tc>
          <w:tcPr>
            <w:tcW w:w="720" w:type="dxa"/>
            <w:vMerge w:val="restart"/>
          </w:tcPr>
          <w:p w:rsidR="00C558B5" w:rsidRPr="00C558B5" w:rsidRDefault="00C558B5" w:rsidP="00464D3E">
            <w:pPr>
              <w:rPr>
                <w:rFonts w:eastAsia="標楷體"/>
              </w:rPr>
            </w:pPr>
            <w:r w:rsidRPr="00C558B5">
              <w:rPr>
                <w:rFonts w:eastAsia="標楷體"/>
              </w:rPr>
              <w:t>40</w:t>
            </w:r>
            <w:r w:rsidRPr="00C558B5">
              <w:rPr>
                <w:rFonts w:eastAsia="標楷體" w:hAnsi="標楷體"/>
              </w:rPr>
              <w:t>％</w:t>
            </w:r>
          </w:p>
        </w:tc>
        <w:tc>
          <w:tcPr>
            <w:tcW w:w="1260" w:type="dxa"/>
            <w:vMerge w:val="restart"/>
          </w:tcPr>
          <w:p w:rsidR="00C558B5" w:rsidRPr="00C558B5" w:rsidRDefault="00C558B5" w:rsidP="00464D3E">
            <w:pPr>
              <w:rPr>
                <w:rFonts w:eastAsia="標楷體"/>
              </w:rPr>
            </w:pPr>
            <w:r w:rsidRPr="00C558B5">
              <w:rPr>
                <w:rFonts w:eastAsia="標楷體" w:hAnsi="標楷體"/>
              </w:rPr>
              <w:t>果園病蟲害綜合管理</w:t>
            </w:r>
          </w:p>
        </w:tc>
        <w:tc>
          <w:tcPr>
            <w:tcW w:w="720" w:type="dxa"/>
            <w:vMerge w:val="restart"/>
          </w:tcPr>
          <w:p w:rsidR="00C558B5" w:rsidRPr="00C558B5" w:rsidRDefault="00C558B5" w:rsidP="00464D3E">
            <w:pPr>
              <w:rPr>
                <w:rFonts w:eastAsia="標楷體"/>
              </w:rPr>
            </w:pPr>
            <w:r w:rsidRPr="00C558B5">
              <w:rPr>
                <w:rFonts w:eastAsia="標楷體"/>
              </w:rPr>
              <w:t>10</w:t>
            </w:r>
            <w:r w:rsidRPr="00C558B5">
              <w:rPr>
                <w:rFonts w:eastAsia="標楷體" w:hAnsi="標楷體"/>
              </w:rPr>
              <w:t>％</w:t>
            </w:r>
          </w:p>
        </w:tc>
        <w:tc>
          <w:tcPr>
            <w:tcW w:w="5369" w:type="dxa"/>
          </w:tcPr>
          <w:p w:rsidR="00C558B5" w:rsidRPr="00C558B5" w:rsidRDefault="00C558B5" w:rsidP="00464D3E">
            <w:pPr>
              <w:rPr>
                <w:rFonts w:eastAsia="標楷體"/>
              </w:rPr>
            </w:pPr>
            <w:r w:rsidRPr="00C558B5">
              <w:rPr>
                <w:rFonts w:eastAsia="標楷體"/>
              </w:rPr>
              <w:t>A</w:t>
            </w:r>
            <w:r w:rsidRPr="00C558B5">
              <w:rPr>
                <w:rFonts w:eastAsia="標楷體" w:hAnsi="標楷體"/>
              </w:rPr>
              <w:t>管理完善，並綜合應用非農藥防治資材</w:t>
            </w:r>
          </w:p>
        </w:tc>
      </w:tr>
      <w:tr w:rsidR="00C558B5" w:rsidRPr="00C558B5" w:rsidTr="00464D3E">
        <w:tc>
          <w:tcPr>
            <w:tcW w:w="828" w:type="dxa"/>
            <w:vMerge/>
          </w:tcPr>
          <w:p w:rsidR="00C558B5" w:rsidRPr="00C558B5" w:rsidRDefault="00C558B5" w:rsidP="00464D3E">
            <w:pPr>
              <w:rPr>
                <w:rFonts w:eastAsia="標楷體"/>
              </w:rPr>
            </w:pPr>
          </w:p>
        </w:tc>
        <w:tc>
          <w:tcPr>
            <w:tcW w:w="720" w:type="dxa"/>
            <w:vMerge/>
          </w:tcPr>
          <w:p w:rsidR="00C558B5" w:rsidRPr="00C558B5" w:rsidRDefault="00C558B5" w:rsidP="00464D3E">
            <w:pPr>
              <w:rPr>
                <w:rFonts w:eastAsia="標楷體"/>
              </w:rPr>
            </w:pPr>
          </w:p>
        </w:tc>
        <w:tc>
          <w:tcPr>
            <w:tcW w:w="1260" w:type="dxa"/>
            <w:vMerge/>
          </w:tcPr>
          <w:p w:rsidR="00C558B5" w:rsidRPr="00C558B5" w:rsidRDefault="00C558B5" w:rsidP="00464D3E">
            <w:pPr>
              <w:rPr>
                <w:rFonts w:eastAsia="標楷體"/>
              </w:rPr>
            </w:pPr>
          </w:p>
        </w:tc>
        <w:tc>
          <w:tcPr>
            <w:tcW w:w="720" w:type="dxa"/>
            <w:vMerge/>
          </w:tcPr>
          <w:p w:rsidR="00C558B5" w:rsidRPr="00C558B5" w:rsidRDefault="00C558B5" w:rsidP="00464D3E">
            <w:pPr>
              <w:rPr>
                <w:rFonts w:eastAsia="標楷體"/>
              </w:rPr>
            </w:pPr>
          </w:p>
        </w:tc>
        <w:tc>
          <w:tcPr>
            <w:tcW w:w="5369" w:type="dxa"/>
          </w:tcPr>
          <w:p w:rsidR="00C558B5" w:rsidRPr="00C558B5" w:rsidRDefault="00C558B5" w:rsidP="00464D3E">
            <w:pPr>
              <w:rPr>
                <w:rFonts w:eastAsia="標楷體"/>
              </w:rPr>
            </w:pPr>
            <w:r w:rsidRPr="00C558B5">
              <w:rPr>
                <w:rFonts w:eastAsia="標楷體"/>
              </w:rPr>
              <w:t>B</w:t>
            </w:r>
            <w:r w:rsidRPr="00C558B5">
              <w:rPr>
                <w:rFonts w:eastAsia="標楷體" w:hAnsi="標楷體"/>
              </w:rPr>
              <w:t>管理完善，但未應用非農藥防治資材</w:t>
            </w:r>
          </w:p>
        </w:tc>
      </w:tr>
      <w:tr w:rsidR="00C558B5" w:rsidRPr="00C558B5" w:rsidTr="00464D3E">
        <w:tc>
          <w:tcPr>
            <w:tcW w:w="828" w:type="dxa"/>
            <w:vMerge/>
          </w:tcPr>
          <w:p w:rsidR="00C558B5" w:rsidRPr="00C558B5" w:rsidRDefault="00C558B5" w:rsidP="00464D3E">
            <w:pPr>
              <w:rPr>
                <w:rFonts w:eastAsia="標楷體"/>
              </w:rPr>
            </w:pPr>
          </w:p>
        </w:tc>
        <w:tc>
          <w:tcPr>
            <w:tcW w:w="720" w:type="dxa"/>
            <w:vMerge/>
          </w:tcPr>
          <w:p w:rsidR="00C558B5" w:rsidRPr="00C558B5" w:rsidRDefault="00C558B5" w:rsidP="00464D3E">
            <w:pPr>
              <w:rPr>
                <w:rFonts w:eastAsia="標楷體"/>
              </w:rPr>
            </w:pPr>
          </w:p>
        </w:tc>
        <w:tc>
          <w:tcPr>
            <w:tcW w:w="1260" w:type="dxa"/>
            <w:vMerge/>
          </w:tcPr>
          <w:p w:rsidR="00C558B5" w:rsidRPr="00C558B5" w:rsidRDefault="00C558B5" w:rsidP="00464D3E">
            <w:pPr>
              <w:rPr>
                <w:rFonts w:eastAsia="標楷體"/>
              </w:rPr>
            </w:pPr>
          </w:p>
        </w:tc>
        <w:tc>
          <w:tcPr>
            <w:tcW w:w="720" w:type="dxa"/>
            <w:vMerge/>
          </w:tcPr>
          <w:p w:rsidR="00C558B5" w:rsidRPr="00C558B5" w:rsidRDefault="00C558B5" w:rsidP="00464D3E">
            <w:pPr>
              <w:rPr>
                <w:rFonts w:eastAsia="標楷體"/>
              </w:rPr>
            </w:pPr>
          </w:p>
        </w:tc>
        <w:tc>
          <w:tcPr>
            <w:tcW w:w="5369" w:type="dxa"/>
          </w:tcPr>
          <w:p w:rsidR="00C558B5" w:rsidRPr="00C558B5" w:rsidRDefault="00C558B5" w:rsidP="00464D3E">
            <w:pPr>
              <w:rPr>
                <w:rFonts w:eastAsia="標楷體"/>
              </w:rPr>
            </w:pPr>
            <w:r w:rsidRPr="00C558B5">
              <w:rPr>
                <w:rFonts w:eastAsia="標楷體"/>
              </w:rPr>
              <w:t>C</w:t>
            </w:r>
            <w:r w:rsidRPr="00C558B5">
              <w:rPr>
                <w:rFonts w:eastAsia="標楷體" w:hAnsi="標楷體"/>
              </w:rPr>
              <w:t>管理尚可</w:t>
            </w:r>
          </w:p>
        </w:tc>
      </w:tr>
      <w:tr w:rsidR="00C558B5" w:rsidRPr="00C558B5" w:rsidTr="00464D3E">
        <w:tc>
          <w:tcPr>
            <w:tcW w:w="828" w:type="dxa"/>
            <w:vMerge/>
          </w:tcPr>
          <w:p w:rsidR="00C558B5" w:rsidRPr="00C558B5" w:rsidRDefault="00C558B5" w:rsidP="00464D3E">
            <w:pPr>
              <w:rPr>
                <w:rFonts w:eastAsia="標楷體"/>
              </w:rPr>
            </w:pPr>
          </w:p>
        </w:tc>
        <w:tc>
          <w:tcPr>
            <w:tcW w:w="720" w:type="dxa"/>
            <w:vMerge/>
          </w:tcPr>
          <w:p w:rsidR="00C558B5" w:rsidRPr="00C558B5" w:rsidRDefault="00C558B5" w:rsidP="00464D3E">
            <w:pPr>
              <w:rPr>
                <w:rFonts w:eastAsia="標楷體"/>
              </w:rPr>
            </w:pPr>
          </w:p>
        </w:tc>
        <w:tc>
          <w:tcPr>
            <w:tcW w:w="1260" w:type="dxa"/>
            <w:vMerge w:val="restart"/>
          </w:tcPr>
          <w:p w:rsidR="00C558B5" w:rsidRPr="00C558B5" w:rsidRDefault="00C558B5" w:rsidP="00464D3E">
            <w:pPr>
              <w:rPr>
                <w:rFonts w:eastAsia="標楷體"/>
              </w:rPr>
            </w:pPr>
            <w:r w:rsidRPr="00C558B5">
              <w:rPr>
                <w:rFonts w:eastAsia="標楷體" w:hAnsi="標楷體"/>
              </w:rPr>
              <w:t>病</w:t>
            </w:r>
            <w:proofErr w:type="gramStart"/>
            <w:r w:rsidRPr="00C558B5">
              <w:rPr>
                <w:rFonts w:eastAsia="標楷體" w:hAnsi="標楷體"/>
              </w:rPr>
              <w:t>蟲草害</w:t>
            </w:r>
            <w:proofErr w:type="gramEnd"/>
            <w:r w:rsidRPr="00C558B5">
              <w:rPr>
                <w:rFonts w:eastAsia="標楷體" w:hAnsi="標楷體"/>
              </w:rPr>
              <w:t>防治紀錄簿</w:t>
            </w:r>
          </w:p>
        </w:tc>
        <w:tc>
          <w:tcPr>
            <w:tcW w:w="720" w:type="dxa"/>
            <w:vMerge w:val="restart"/>
          </w:tcPr>
          <w:p w:rsidR="00C558B5" w:rsidRPr="00C558B5" w:rsidRDefault="00C558B5" w:rsidP="00464D3E">
            <w:pPr>
              <w:rPr>
                <w:rFonts w:eastAsia="標楷體"/>
              </w:rPr>
            </w:pPr>
            <w:r w:rsidRPr="00C558B5">
              <w:rPr>
                <w:rFonts w:eastAsia="標楷體"/>
              </w:rPr>
              <w:t>10</w:t>
            </w:r>
            <w:r w:rsidRPr="00C558B5">
              <w:rPr>
                <w:rFonts w:eastAsia="標楷體" w:hAnsi="標楷體"/>
              </w:rPr>
              <w:t>％</w:t>
            </w:r>
          </w:p>
        </w:tc>
        <w:tc>
          <w:tcPr>
            <w:tcW w:w="5369" w:type="dxa"/>
          </w:tcPr>
          <w:p w:rsidR="00C558B5" w:rsidRPr="00C558B5" w:rsidRDefault="00C558B5" w:rsidP="00464D3E">
            <w:pPr>
              <w:rPr>
                <w:rFonts w:eastAsia="標楷體"/>
              </w:rPr>
            </w:pPr>
            <w:r w:rsidRPr="00C558B5">
              <w:rPr>
                <w:rFonts w:eastAsia="標楷體"/>
              </w:rPr>
              <w:t>A</w:t>
            </w:r>
            <w:r w:rsidRPr="00C558B5">
              <w:rPr>
                <w:rFonts w:eastAsia="標楷體" w:hAnsi="標楷體"/>
              </w:rPr>
              <w:t>完整詳實記錄所有病蟲害防治資材</w:t>
            </w:r>
          </w:p>
        </w:tc>
      </w:tr>
      <w:tr w:rsidR="00C558B5" w:rsidRPr="00C558B5" w:rsidTr="00464D3E">
        <w:tc>
          <w:tcPr>
            <w:tcW w:w="828" w:type="dxa"/>
            <w:vMerge/>
          </w:tcPr>
          <w:p w:rsidR="00C558B5" w:rsidRPr="00C558B5" w:rsidRDefault="00C558B5" w:rsidP="00464D3E">
            <w:pPr>
              <w:rPr>
                <w:rFonts w:eastAsia="標楷體"/>
              </w:rPr>
            </w:pPr>
          </w:p>
        </w:tc>
        <w:tc>
          <w:tcPr>
            <w:tcW w:w="720" w:type="dxa"/>
            <w:vMerge/>
          </w:tcPr>
          <w:p w:rsidR="00C558B5" w:rsidRPr="00C558B5" w:rsidRDefault="00C558B5" w:rsidP="00464D3E">
            <w:pPr>
              <w:rPr>
                <w:rFonts w:eastAsia="標楷體"/>
              </w:rPr>
            </w:pPr>
          </w:p>
        </w:tc>
        <w:tc>
          <w:tcPr>
            <w:tcW w:w="1260" w:type="dxa"/>
            <w:vMerge/>
          </w:tcPr>
          <w:p w:rsidR="00C558B5" w:rsidRPr="00C558B5" w:rsidRDefault="00C558B5" w:rsidP="00464D3E">
            <w:pPr>
              <w:rPr>
                <w:rFonts w:eastAsia="標楷體"/>
              </w:rPr>
            </w:pPr>
          </w:p>
        </w:tc>
        <w:tc>
          <w:tcPr>
            <w:tcW w:w="720" w:type="dxa"/>
            <w:vMerge/>
          </w:tcPr>
          <w:p w:rsidR="00C558B5" w:rsidRPr="00C558B5" w:rsidRDefault="00C558B5" w:rsidP="00464D3E">
            <w:pPr>
              <w:rPr>
                <w:rFonts w:eastAsia="標楷體"/>
              </w:rPr>
            </w:pPr>
          </w:p>
        </w:tc>
        <w:tc>
          <w:tcPr>
            <w:tcW w:w="5369" w:type="dxa"/>
          </w:tcPr>
          <w:p w:rsidR="00C558B5" w:rsidRPr="00C558B5" w:rsidRDefault="00C558B5" w:rsidP="00464D3E">
            <w:pPr>
              <w:rPr>
                <w:rFonts w:eastAsia="標楷體"/>
              </w:rPr>
            </w:pPr>
            <w:r w:rsidRPr="00C558B5">
              <w:rPr>
                <w:rFonts w:eastAsia="標楷體"/>
              </w:rPr>
              <w:t>B</w:t>
            </w:r>
            <w:r w:rsidRPr="00C558B5">
              <w:rPr>
                <w:rFonts w:eastAsia="標楷體" w:hAnsi="標楷體"/>
              </w:rPr>
              <w:t>完整記錄病蟲害化學防治資材</w:t>
            </w:r>
          </w:p>
        </w:tc>
      </w:tr>
      <w:tr w:rsidR="00C558B5" w:rsidRPr="00C558B5" w:rsidTr="00464D3E">
        <w:tc>
          <w:tcPr>
            <w:tcW w:w="828" w:type="dxa"/>
            <w:vMerge/>
          </w:tcPr>
          <w:p w:rsidR="00C558B5" w:rsidRPr="00C558B5" w:rsidRDefault="00C558B5" w:rsidP="00464D3E">
            <w:pPr>
              <w:rPr>
                <w:rFonts w:eastAsia="標楷體"/>
              </w:rPr>
            </w:pPr>
          </w:p>
        </w:tc>
        <w:tc>
          <w:tcPr>
            <w:tcW w:w="720" w:type="dxa"/>
            <w:vMerge/>
          </w:tcPr>
          <w:p w:rsidR="00C558B5" w:rsidRPr="00C558B5" w:rsidRDefault="00C558B5" w:rsidP="00464D3E">
            <w:pPr>
              <w:rPr>
                <w:rFonts w:eastAsia="標楷體"/>
              </w:rPr>
            </w:pPr>
          </w:p>
        </w:tc>
        <w:tc>
          <w:tcPr>
            <w:tcW w:w="1260" w:type="dxa"/>
            <w:vMerge/>
          </w:tcPr>
          <w:p w:rsidR="00C558B5" w:rsidRPr="00C558B5" w:rsidRDefault="00C558B5" w:rsidP="00464D3E">
            <w:pPr>
              <w:rPr>
                <w:rFonts w:eastAsia="標楷體"/>
              </w:rPr>
            </w:pPr>
          </w:p>
        </w:tc>
        <w:tc>
          <w:tcPr>
            <w:tcW w:w="720" w:type="dxa"/>
            <w:vMerge/>
          </w:tcPr>
          <w:p w:rsidR="00C558B5" w:rsidRPr="00C558B5" w:rsidRDefault="00C558B5" w:rsidP="00464D3E">
            <w:pPr>
              <w:rPr>
                <w:rFonts w:eastAsia="標楷體"/>
              </w:rPr>
            </w:pPr>
          </w:p>
        </w:tc>
        <w:tc>
          <w:tcPr>
            <w:tcW w:w="5369" w:type="dxa"/>
          </w:tcPr>
          <w:p w:rsidR="00C558B5" w:rsidRPr="00C558B5" w:rsidRDefault="00C558B5" w:rsidP="00464D3E">
            <w:pPr>
              <w:rPr>
                <w:rFonts w:eastAsia="標楷體"/>
              </w:rPr>
            </w:pPr>
            <w:r w:rsidRPr="00C558B5">
              <w:rPr>
                <w:rFonts w:eastAsia="標楷體"/>
              </w:rPr>
              <w:t>C</w:t>
            </w:r>
            <w:r w:rsidRPr="00C558B5">
              <w:rPr>
                <w:rFonts w:eastAsia="標楷體" w:hAnsi="標楷體"/>
              </w:rPr>
              <w:t>記錄部分病蟲害防治資材</w:t>
            </w:r>
          </w:p>
        </w:tc>
      </w:tr>
      <w:tr w:rsidR="00C558B5" w:rsidRPr="00C558B5" w:rsidTr="00464D3E">
        <w:tc>
          <w:tcPr>
            <w:tcW w:w="828" w:type="dxa"/>
            <w:vMerge/>
          </w:tcPr>
          <w:p w:rsidR="00C558B5" w:rsidRPr="00C558B5" w:rsidRDefault="00C558B5" w:rsidP="00464D3E">
            <w:pPr>
              <w:rPr>
                <w:rFonts w:eastAsia="標楷體"/>
              </w:rPr>
            </w:pPr>
          </w:p>
        </w:tc>
        <w:tc>
          <w:tcPr>
            <w:tcW w:w="720" w:type="dxa"/>
            <w:vMerge/>
          </w:tcPr>
          <w:p w:rsidR="00C558B5" w:rsidRPr="00C558B5" w:rsidRDefault="00C558B5" w:rsidP="00464D3E">
            <w:pPr>
              <w:rPr>
                <w:rFonts w:eastAsia="標楷體"/>
              </w:rPr>
            </w:pPr>
          </w:p>
        </w:tc>
        <w:tc>
          <w:tcPr>
            <w:tcW w:w="1260" w:type="dxa"/>
            <w:vMerge w:val="restart"/>
          </w:tcPr>
          <w:p w:rsidR="00C558B5" w:rsidRPr="00C558B5" w:rsidRDefault="00C558B5" w:rsidP="00464D3E">
            <w:pPr>
              <w:rPr>
                <w:rFonts w:eastAsia="標楷體"/>
              </w:rPr>
            </w:pPr>
            <w:r w:rsidRPr="00C558B5">
              <w:rPr>
                <w:rFonts w:eastAsia="標楷體" w:hAnsi="標楷體"/>
              </w:rPr>
              <w:t>農藥殘留檢驗報告</w:t>
            </w:r>
          </w:p>
        </w:tc>
        <w:tc>
          <w:tcPr>
            <w:tcW w:w="720" w:type="dxa"/>
            <w:vMerge w:val="restart"/>
          </w:tcPr>
          <w:p w:rsidR="00C558B5" w:rsidRPr="00C558B5" w:rsidRDefault="00C558B5" w:rsidP="00464D3E">
            <w:pPr>
              <w:rPr>
                <w:rFonts w:eastAsia="標楷體"/>
              </w:rPr>
            </w:pPr>
            <w:r w:rsidRPr="00C558B5">
              <w:rPr>
                <w:rFonts w:eastAsia="標楷體"/>
              </w:rPr>
              <w:t>10</w:t>
            </w:r>
            <w:r w:rsidRPr="00C558B5">
              <w:rPr>
                <w:rFonts w:eastAsia="標楷體" w:hAnsi="標楷體"/>
              </w:rPr>
              <w:t>％</w:t>
            </w:r>
          </w:p>
        </w:tc>
        <w:tc>
          <w:tcPr>
            <w:tcW w:w="5369" w:type="dxa"/>
          </w:tcPr>
          <w:p w:rsidR="00C558B5" w:rsidRPr="00C558B5" w:rsidRDefault="00C558B5" w:rsidP="00464D3E">
            <w:pPr>
              <w:ind w:left="240" w:hangingChars="100" w:hanging="240"/>
              <w:rPr>
                <w:rFonts w:eastAsia="標楷體"/>
              </w:rPr>
            </w:pPr>
            <w:r w:rsidRPr="00C558B5">
              <w:rPr>
                <w:rFonts w:eastAsia="標楷體"/>
              </w:rPr>
              <w:t>A</w:t>
            </w:r>
            <w:r w:rsidRPr="00C558B5">
              <w:rPr>
                <w:rFonts w:eastAsia="標楷體" w:hAnsi="標楷體"/>
              </w:rPr>
              <w:t>出示最近三個月內經農業藥物毒物試驗所或區域檢驗中心抽驗之蔬果農藥殘留檢驗合格文件</w:t>
            </w:r>
          </w:p>
        </w:tc>
      </w:tr>
      <w:tr w:rsidR="00C558B5" w:rsidRPr="00C558B5" w:rsidTr="00464D3E">
        <w:tc>
          <w:tcPr>
            <w:tcW w:w="828" w:type="dxa"/>
            <w:vMerge/>
          </w:tcPr>
          <w:p w:rsidR="00C558B5" w:rsidRPr="00C558B5" w:rsidRDefault="00C558B5" w:rsidP="00464D3E">
            <w:pPr>
              <w:rPr>
                <w:rFonts w:eastAsia="標楷體"/>
              </w:rPr>
            </w:pPr>
          </w:p>
        </w:tc>
        <w:tc>
          <w:tcPr>
            <w:tcW w:w="720" w:type="dxa"/>
            <w:vMerge/>
          </w:tcPr>
          <w:p w:rsidR="00C558B5" w:rsidRPr="00C558B5" w:rsidRDefault="00C558B5" w:rsidP="00464D3E">
            <w:pPr>
              <w:rPr>
                <w:rFonts w:eastAsia="標楷體"/>
              </w:rPr>
            </w:pPr>
          </w:p>
        </w:tc>
        <w:tc>
          <w:tcPr>
            <w:tcW w:w="1260" w:type="dxa"/>
            <w:vMerge/>
          </w:tcPr>
          <w:p w:rsidR="00C558B5" w:rsidRPr="00C558B5" w:rsidRDefault="00C558B5" w:rsidP="00464D3E">
            <w:pPr>
              <w:rPr>
                <w:rFonts w:eastAsia="標楷體"/>
              </w:rPr>
            </w:pPr>
          </w:p>
        </w:tc>
        <w:tc>
          <w:tcPr>
            <w:tcW w:w="720" w:type="dxa"/>
            <w:vMerge/>
          </w:tcPr>
          <w:p w:rsidR="00C558B5" w:rsidRPr="00C558B5" w:rsidRDefault="00C558B5" w:rsidP="00464D3E">
            <w:pPr>
              <w:rPr>
                <w:rFonts w:eastAsia="標楷體"/>
              </w:rPr>
            </w:pPr>
          </w:p>
        </w:tc>
        <w:tc>
          <w:tcPr>
            <w:tcW w:w="5369" w:type="dxa"/>
          </w:tcPr>
          <w:p w:rsidR="00C558B5" w:rsidRPr="00C558B5" w:rsidRDefault="00C558B5" w:rsidP="00464D3E">
            <w:pPr>
              <w:ind w:left="240" w:hangingChars="100" w:hanging="240"/>
              <w:rPr>
                <w:rFonts w:eastAsia="標楷體"/>
              </w:rPr>
            </w:pPr>
            <w:r w:rsidRPr="00C558B5">
              <w:rPr>
                <w:rFonts w:eastAsia="標楷體"/>
              </w:rPr>
              <w:t>B</w:t>
            </w:r>
            <w:r w:rsidRPr="00C558B5">
              <w:rPr>
                <w:rFonts w:eastAsia="標楷體" w:hAnsi="標楷體"/>
              </w:rPr>
              <w:t>參加吉園圃</w:t>
            </w:r>
            <w:r w:rsidRPr="00C558B5">
              <w:rPr>
                <w:rFonts w:eastAsia="標楷體"/>
              </w:rPr>
              <w:t>(</w:t>
            </w:r>
            <w:r w:rsidRPr="00C558B5">
              <w:rPr>
                <w:rFonts w:eastAsia="標楷體" w:hAnsi="標楷體"/>
              </w:rPr>
              <w:t>或產銷履歷</w:t>
            </w:r>
            <w:r w:rsidRPr="00C558B5">
              <w:rPr>
                <w:rFonts w:eastAsia="標楷體"/>
              </w:rPr>
              <w:t>)</w:t>
            </w:r>
            <w:r w:rsidRPr="00C558B5">
              <w:rPr>
                <w:rFonts w:eastAsia="標楷體" w:hAnsi="標楷體"/>
              </w:rPr>
              <w:t>，但未出示最近三個月內經農業藥物毒物試驗所或區域檢驗中心抽驗之蔬果農藥殘留檢驗合格文件。</w:t>
            </w:r>
          </w:p>
        </w:tc>
      </w:tr>
      <w:tr w:rsidR="00C558B5" w:rsidRPr="00C558B5" w:rsidTr="00464D3E">
        <w:tc>
          <w:tcPr>
            <w:tcW w:w="828" w:type="dxa"/>
            <w:vMerge/>
          </w:tcPr>
          <w:p w:rsidR="00C558B5" w:rsidRPr="00C558B5" w:rsidRDefault="00C558B5" w:rsidP="00464D3E">
            <w:pPr>
              <w:rPr>
                <w:rFonts w:eastAsia="標楷體"/>
              </w:rPr>
            </w:pPr>
          </w:p>
        </w:tc>
        <w:tc>
          <w:tcPr>
            <w:tcW w:w="720" w:type="dxa"/>
            <w:vMerge/>
          </w:tcPr>
          <w:p w:rsidR="00C558B5" w:rsidRPr="00C558B5" w:rsidRDefault="00C558B5" w:rsidP="00464D3E">
            <w:pPr>
              <w:rPr>
                <w:rFonts w:eastAsia="標楷體"/>
              </w:rPr>
            </w:pPr>
          </w:p>
        </w:tc>
        <w:tc>
          <w:tcPr>
            <w:tcW w:w="1260" w:type="dxa"/>
            <w:vMerge/>
          </w:tcPr>
          <w:p w:rsidR="00C558B5" w:rsidRPr="00C558B5" w:rsidRDefault="00C558B5" w:rsidP="00464D3E">
            <w:pPr>
              <w:rPr>
                <w:rFonts w:eastAsia="標楷體"/>
              </w:rPr>
            </w:pPr>
          </w:p>
        </w:tc>
        <w:tc>
          <w:tcPr>
            <w:tcW w:w="720" w:type="dxa"/>
            <w:vMerge/>
          </w:tcPr>
          <w:p w:rsidR="00C558B5" w:rsidRPr="00C558B5" w:rsidRDefault="00C558B5" w:rsidP="00464D3E">
            <w:pPr>
              <w:rPr>
                <w:rFonts w:eastAsia="標楷體"/>
              </w:rPr>
            </w:pPr>
          </w:p>
        </w:tc>
        <w:tc>
          <w:tcPr>
            <w:tcW w:w="5369" w:type="dxa"/>
          </w:tcPr>
          <w:p w:rsidR="00C558B5" w:rsidRPr="00C558B5" w:rsidRDefault="00C558B5" w:rsidP="00464D3E">
            <w:pPr>
              <w:ind w:left="240" w:hangingChars="100" w:hanging="240"/>
              <w:rPr>
                <w:rFonts w:eastAsia="標楷體"/>
              </w:rPr>
            </w:pPr>
            <w:r w:rsidRPr="00C558B5">
              <w:rPr>
                <w:rFonts w:eastAsia="標楷體"/>
              </w:rPr>
              <w:t>C</w:t>
            </w:r>
            <w:r w:rsidRPr="00C558B5">
              <w:rPr>
                <w:rFonts w:eastAsia="標楷體" w:hAnsi="標楷體"/>
              </w:rPr>
              <w:t>未參加吉園圃</w:t>
            </w:r>
            <w:r w:rsidRPr="00C558B5">
              <w:rPr>
                <w:rFonts w:eastAsia="標楷體"/>
              </w:rPr>
              <w:t>(</w:t>
            </w:r>
            <w:r w:rsidRPr="00C558B5">
              <w:rPr>
                <w:rFonts w:eastAsia="標楷體" w:hAnsi="標楷體"/>
              </w:rPr>
              <w:t>或產銷履歷</w:t>
            </w:r>
            <w:r w:rsidRPr="00C558B5">
              <w:rPr>
                <w:rFonts w:eastAsia="標楷體"/>
              </w:rPr>
              <w:t>)</w:t>
            </w:r>
            <w:r w:rsidRPr="00C558B5">
              <w:rPr>
                <w:rFonts w:eastAsia="標楷體" w:hAnsi="標楷體"/>
              </w:rPr>
              <w:t>，亦未提出最近三個月內經農業藥物毒物試驗所或區域檢驗中心抽驗之蔬果農藥殘留檢驗合格文件。</w:t>
            </w:r>
          </w:p>
        </w:tc>
      </w:tr>
      <w:tr w:rsidR="00C558B5" w:rsidRPr="00C558B5" w:rsidTr="00464D3E">
        <w:tc>
          <w:tcPr>
            <w:tcW w:w="828" w:type="dxa"/>
            <w:vMerge/>
          </w:tcPr>
          <w:p w:rsidR="00C558B5" w:rsidRPr="00C558B5" w:rsidRDefault="00C558B5" w:rsidP="00464D3E">
            <w:pPr>
              <w:rPr>
                <w:rFonts w:eastAsia="標楷體"/>
              </w:rPr>
            </w:pPr>
          </w:p>
        </w:tc>
        <w:tc>
          <w:tcPr>
            <w:tcW w:w="720" w:type="dxa"/>
            <w:vMerge/>
          </w:tcPr>
          <w:p w:rsidR="00C558B5" w:rsidRPr="00C558B5" w:rsidRDefault="00C558B5" w:rsidP="00464D3E">
            <w:pPr>
              <w:rPr>
                <w:rFonts w:eastAsia="標楷體"/>
              </w:rPr>
            </w:pPr>
          </w:p>
        </w:tc>
        <w:tc>
          <w:tcPr>
            <w:tcW w:w="1260" w:type="dxa"/>
            <w:vMerge w:val="restart"/>
          </w:tcPr>
          <w:p w:rsidR="00C558B5" w:rsidRPr="00C558B5" w:rsidRDefault="00C558B5" w:rsidP="00464D3E">
            <w:pPr>
              <w:rPr>
                <w:rFonts w:eastAsia="標楷體"/>
              </w:rPr>
            </w:pPr>
            <w:r w:rsidRPr="00C558B5">
              <w:rPr>
                <w:rFonts w:eastAsia="標楷體" w:hAnsi="標楷體"/>
              </w:rPr>
              <w:t>果園田間衛生管理</w:t>
            </w:r>
          </w:p>
        </w:tc>
        <w:tc>
          <w:tcPr>
            <w:tcW w:w="720" w:type="dxa"/>
            <w:vMerge w:val="restart"/>
          </w:tcPr>
          <w:p w:rsidR="00C558B5" w:rsidRPr="00C558B5" w:rsidRDefault="00C558B5" w:rsidP="00464D3E">
            <w:pPr>
              <w:rPr>
                <w:rFonts w:eastAsia="標楷體"/>
              </w:rPr>
            </w:pPr>
            <w:r w:rsidRPr="00C558B5">
              <w:rPr>
                <w:rFonts w:eastAsia="標楷體"/>
              </w:rPr>
              <w:t>10</w:t>
            </w:r>
            <w:r w:rsidRPr="00C558B5">
              <w:rPr>
                <w:rFonts w:eastAsia="標楷體" w:hAnsi="標楷體"/>
              </w:rPr>
              <w:t>％</w:t>
            </w:r>
          </w:p>
        </w:tc>
        <w:tc>
          <w:tcPr>
            <w:tcW w:w="5369" w:type="dxa"/>
          </w:tcPr>
          <w:p w:rsidR="00C558B5" w:rsidRPr="00C558B5" w:rsidRDefault="00C558B5" w:rsidP="00464D3E">
            <w:pPr>
              <w:rPr>
                <w:rFonts w:eastAsia="標楷體"/>
              </w:rPr>
            </w:pPr>
            <w:r w:rsidRPr="00C558B5">
              <w:rPr>
                <w:rFonts w:eastAsia="標楷體"/>
              </w:rPr>
              <w:t>A</w:t>
            </w:r>
            <w:r w:rsidRPr="00C558B5">
              <w:rPr>
                <w:rFonts w:eastAsia="標楷體" w:hAnsi="標楷體"/>
              </w:rPr>
              <w:t>果園田間衛生管理完善，</w:t>
            </w:r>
            <w:proofErr w:type="gramStart"/>
            <w:r w:rsidRPr="00C558B5">
              <w:rPr>
                <w:rFonts w:eastAsia="標楷體" w:hAnsi="標楷體"/>
              </w:rPr>
              <w:t>無殘枝</w:t>
            </w:r>
            <w:proofErr w:type="gramEnd"/>
            <w:r w:rsidRPr="00C558B5">
              <w:rPr>
                <w:rFonts w:eastAsia="標楷體" w:hAnsi="標楷體"/>
              </w:rPr>
              <w:t>落葉或落果</w:t>
            </w:r>
          </w:p>
        </w:tc>
      </w:tr>
      <w:tr w:rsidR="00C558B5" w:rsidRPr="00C558B5" w:rsidTr="00464D3E">
        <w:tc>
          <w:tcPr>
            <w:tcW w:w="828" w:type="dxa"/>
            <w:vMerge/>
          </w:tcPr>
          <w:p w:rsidR="00C558B5" w:rsidRPr="00C558B5" w:rsidRDefault="00C558B5" w:rsidP="00464D3E">
            <w:pPr>
              <w:rPr>
                <w:rFonts w:eastAsia="標楷體"/>
              </w:rPr>
            </w:pPr>
          </w:p>
        </w:tc>
        <w:tc>
          <w:tcPr>
            <w:tcW w:w="720" w:type="dxa"/>
            <w:vMerge/>
          </w:tcPr>
          <w:p w:rsidR="00C558B5" w:rsidRPr="00C558B5" w:rsidRDefault="00C558B5" w:rsidP="00464D3E">
            <w:pPr>
              <w:rPr>
                <w:rFonts w:eastAsia="標楷體"/>
              </w:rPr>
            </w:pPr>
          </w:p>
        </w:tc>
        <w:tc>
          <w:tcPr>
            <w:tcW w:w="1260" w:type="dxa"/>
            <w:vMerge/>
          </w:tcPr>
          <w:p w:rsidR="00C558B5" w:rsidRPr="00C558B5" w:rsidRDefault="00C558B5" w:rsidP="00464D3E">
            <w:pPr>
              <w:rPr>
                <w:rFonts w:eastAsia="標楷體"/>
              </w:rPr>
            </w:pPr>
          </w:p>
        </w:tc>
        <w:tc>
          <w:tcPr>
            <w:tcW w:w="720" w:type="dxa"/>
            <w:vMerge/>
          </w:tcPr>
          <w:p w:rsidR="00C558B5" w:rsidRPr="00C558B5" w:rsidRDefault="00C558B5" w:rsidP="00464D3E">
            <w:pPr>
              <w:rPr>
                <w:rFonts w:eastAsia="標楷體"/>
              </w:rPr>
            </w:pPr>
          </w:p>
        </w:tc>
        <w:tc>
          <w:tcPr>
            <w:tcW w:w="5369" w:type="dxa"/>
          </w:tcPr>
          <w:p w:rsidR="00C558B5" w:rsidRPr="00C558B5" w:rsidRDefault="00C558B5" w:rsidP="00464D3E">
            <w:pPr>
              <w:rPr>
                <w:rFonts w:eastAsia="標楷體"/>
              </w:rPr>
            </w:pPr>
            <w:r w:rsidRPr="00C558B5">
              <w:rPr>
                <w:rFonts w:eastAsia="標楷體"/>
              </w:rPr>
              <w:t>B</w:t>
            </w:r>
            <w:r w:rsidRPr="00C558B5">
              <w:rPr>
                <w:rFonts w:eastAsia="標楷體" w:hAnsi="標楷體"/>
              </w:rPr>
              <w:t>果園田間衛生管理尚可，</w:t>
            </w:r>
            <w:proofErr w:type="gramStart"/>
            <w:r w:rsidRPr="00C558B5">
              <w:rPr>
                <w:rFonts w:eastAsia="標楷體" w:hAnsi="標楷體"/>
              </w:rPr>
              <w:t>少數殘枝落葉</w:t>
            </w:r>
            <w:proofErr w:type="gramEnd"/>
            <w:r w:rsidRPr="00C558B5">
              <w:rPr>
                <w:rFonts w:eastAsia="標楷體" w:hAnsi="標楷體"/>
              </w:rPr>
              <w:t>或落果</w:t>
            </w:r>
          </w:p>
        </w:tc>
      </w:tr>
      <w:tr w:rsidR="00C558B5" w:rsidRPr="00C558B5" w:rsidTr="00464D3E">
        <w:tc>
          <w:tcPr>
            <w:tcW w:w="828" w:type="dxa"/>
            <w:vMerge/>
          </w:tcPr>
          <w:p w:rsidR="00C558B5" w:rsidRPr="00C558B5" w:rsidRDefault="00C558B5" w:rsidP="00464D3E">
            <w:pPr>
              <w:rPr>
                <w:rFonts w:eastAsia="標楷體"/>
              </w:rPr>
            </w:pPr>
          </w:p>
        </w:tc>
        <w:tc>
          <w:tcPr>
            <w:tcW w:w="720" w:type="dxa"/>
            <w:vMerge/>
          </w:tcPr>
          <w:p w:rsidR="00C558B5" w:rsidRPr="00C558B5" w:rsidRDefault="00C558B5" w:rsidP="00464D3E">
            <w:pPr>
              <w:rPr>
                <w:rFonts w:eastAsia="標楷體"/>
              </w:rPr>
            </w:pPr>
          </w:p>
        </w:tc>
        <w:tc>
          <w:tcPr>
            <w:tcW w:w="1260" w:type="dxa"/>
            <w:vMerge/>
          </w:tcPr>
          <w:p w:rsidR="00C558B5" w:rsidRPr="00C558B5" w:rsidRDefault="00C558B5" w:rsidP="00464D3E">
            <w:pPr>
              <w:rPr>
                <w:rFonts w:eastAsia="標楷體"/>
              </w:rPr>
            </w:pPr>
          </w:p>
        </w:tc>
        <w:tc>
          <w:tcPr>
            <w:tcW w:w="720" w:type="dxa"/>
            <w:vMerge/>
          </w:tcPr>
          <w:p w:rsidR="00C558B5" w:rsidRPr="00C558B5" w:rsidRDefault="00C558B5" w:rsidP="00464D3E">
            <w:pPr>
              <w:rPr>
                <w:rFonts w:eastAsia="標楷體"/>
              </w:rPr>
            </w:pPr>
          </w:p>
        </w:tc>
        <w:tc>
          <w:tcPr>
            <w:tcW w:w="5369" w:type="dxa"/>
          </w:tcPr>
          <w:p w:rsidR="00C558B5" w:rsidRPr="00C558B5" w:rsidRDefault="00C558B5" w:rsidP="00464D3E">
            <w:pPr>
              <w:rPr>
                <w:rFonts w:eastAsia="標楷體"/>
              </w:rPr>
            </w:pPr>
            <w:r w:rsidRPr="00C558B5">
              <w:rPr>
                <w:rFonts w:eastAsia="標楷體"/>
              </w:rPr>
              <w:t>C</w:t>
            </w:r>
            <w:r w:rsidRPr="00C558B5">
              <w:rPr>
                <w:rFonts w:eastAsia="標楷體" w:hAnsi="標楷體"/>
              </w:rPr>
              <w:t>果園田間衛生管理不佳</w:t>
            </w:r>
            <w:r w:rsidRPr="00C558B5">
              <w:rPr>
                <w:rFonts w:eastAsia="標楷體"/>
              </w:rPr>
              <w:t xml:space="preserve"> </w:t>
            </w:r>
          </w:p>
        </w:tc>
      </w:tr>
      <w:tr w:rsidR="00C558B5" w:rsidRPr="00C558B5" w:rsidTr="00464D3E">
        <w:tc>
          <w:tcPr>
            <w:tcW w:w="828" w:type="dxa"/>
            <w:vMerge w:val="restart"/>
          </w:tcPr>
          <w:p w:rsidR="00C558B5" w:rsidRPr="00C558B5" w:rsidRDefault="00C558B5" w:rsidP="00464D3E">
            <w:pPr>
              <w:rPr>
                <w:rFonts w:eastAsia="標楷體"/>
              </w:rPr>
            </w:pPr>
            <w:proofErr w:type="gramStart"/>
            <w:r w:rsidRPr="00C558B5">
              <w:rPr>
                <w:rFonts w:eastAsia="標楷體" w:hAnsi="標楷體"/>
              </w:rPr>
              <w:t>肥培管理</w:t>
            </w:r>
            <w:proofErr w:type="gramEnd"/>
          </w:p>
        </w:tc>
        <w:tc>
          <w:tcPr>
            <w:tcW w:w="720" w:type="dxa"/>
            <w:vMerge w:val="restart"/>
          </w:tcPr>
          <w:p w:rsidR="00C558B5" w:rsidRPr="00C558B5" w:rsidRDefault="00C558B5" w:rsidP="00464D3E">
            <w:pPr>
              <w:rPr>
                <w:rFonts w:eastAsia="標楷體"/>
              </w:rPr>
            </w:pPr>
            <w:r w:rsidRPr="00C558B5">
              <w:rPr>
                <w:rFonts w:eastAsia="標楷體"/>
              </w:rPr>
              <w:t>20</w:t>
            </w:r>
            <w:r w:rsidRPr="00C558B5">
              <w:rPr>
                <w:rFonts w:eastAsia="標楷體" w:hAnsi="標楷體"/>
              </w:rPr>
              <w:t>％</w:t>
            </w:r>
          </w:p>
        </w:tc>
        <w:tc>
          <w:tcPr>
            <w:tcW w:w="1260" w:type="dxa"/>
            <w:vMerge w:val="restart"/>
          </w:tcPr>
          <w:p w:rsidR="00C558B5" w:rsidRPr="00C558B5" w:rsidRDefault="00C558B5" w:rsidP="00464D3E">
            <w:pPr>
              <w:rPr>
                <w:rFonts w:eastAsia="標楷體"/>
              </w:rPr>
            </w:pPr>
            <w:r w:rsidRPr="00C558B5">
              <w:rPr>
                <w:rFonts w:eastAsia="標楷體" w:hAnsi="標楷體"/>
              </w:rPr>
              <w:t>土壤肥力檢測報告</w:t>
            </w:r>
          </w:p>
        </w:tc>
        <w:tc>
          <w:tcPr>
            <w:tcW w:w="720" w:type="dxa"/>
            <w:vMerge w:val="restart"/>
          </w:tcPr>
          <w:p w:rsidR="00C558B5" w:rsidRPr="00C558B5" w:rsidRDefault="00C558B5" w:rsidP="00464D3E">
            <w:pPr>
              <w:rPr>
                <w:rFonts w:eastAsia="標楷體"/>
              </w:rPr>
            </w:pPr>
            <w:r w:rsidRPr="00C558B5">
              <w:rPr>
                <w:rFonts w:eastAsia="標楷體"/>
              </w:rPr>
              <w:t>5</w:t>
            </w:r>
            <w:r w:rsidRPr="00C558B5">
              <w:rPr>
                <w:rFonts w:eastAsia="標楷體" w:hAnsi="標楷體"/>
              </w:rPr>
              <w:t>％</w:t>
            </w:r>
          </w:p>
        </w:tc>
        <w:tc>
          <w:tcPr>
            <w:tcW w:w="5369" w:type="dxa"/>
          </w:tcPr>
          <w:p w:rsidR="00C558B5" w:rsidRPr="00C558B5" w:rsidRDefault="00C558B5" w:rsidP="00464D3E">
            <w:pPr>
              <w:ind w:left="120" w:hangingChars="50" w:hanging="120"/>
              <w:rPr>
                <w:rFonts w:eastAsia="標楷體"/>
              </w:rPr>
            </w:pPr>
            <w:r w:rsidRPr="00C558B5">
              <w:rPr>
                <w:rFonts w:eastAsia="標楷體"/>
              </w:rPr>
              <w:t>A</w:t>
            </w:r>
            <w:r w:rsidRPr="00C558B5">
              <w:rPr>
                <w:rFonts w:eastAsia="標楷體" w:hAnsi="標楷體"/>
              </w:rPr>
              <w:t>出示最近連續兩年之土壤肥力檢測報告，</w:t>
            </w:r>
            <w:proofErr w:type="gramStart"/>
            <w:r w:rsidRPr="00C558B5">
              <w:rPr>
                <w:rFonts w:eastAsia="標楷體" w:hAnsi="標楷體"/>
              </w:rPr>
              <w:t>且無銅</w:t>
            </w:r>
            <w:proofErr w:type="gramEnd"/>
            <w:r w:rsidRPr="00C558B5">
              <w:rPr>
                <w:rFonts w:eastAsia="標楷體" w:hAnsi="標楷體"/>
              </w:rPr>
              <w:t>、鋅等重金屬污染情形。</w:t>
            </w:r>
          </w:p>
        </w:tc>
      </w:tr>
      <w:tr w:rsidR="00C558B5" w:rsidRPr="00C558B5" w:rsidTr="00464D3E">
        <w:tc>
          <w:tcPr>
            <w:tcW w:w="828" w:type="dxa"/>
            <w:vMerge/>
          </w:tcPr>
          <w:p w:rsidR="00C558B5" w:rsidRPr="00C558B5" w:rsidRDefault="00C558B5" w:rsidP="00464D3E">
            <w:pPr>
              <w:rPr>
                <w:rFonts w:eastAsia="標楷體"/>
              </w:rPr>
            </w:pPr>
          </w:p>
        </w:tc>
        <w:tc>
          <w:tcPr>
            <w:tcW w:w="720" w:type="dxa"/>
            <w:vMerge/>
          </w:tcPr>
          <w:p w:rsidR="00C558B5" w:rsidRPr="00C558B5" w:rsidRDefault="00C558B5" w:rsidP="00464D3E">
            <w:pPr>
              <w:rPr>
                <w:rFonts w:eastAsia="標楷體"/>
              </w:rPr>
            </w:pPr>
          </w:p>
        </w:tc>
        <w:tc>
          <w:tcPr>
            <w:tcW w:w="1260" w:type="dxa"/>
            <w:vMerge/>
          </w:tcPr>
          <w:p w:rsidR="00C558B5" w:rsidRPr="00C558B5" w:rsidRDefault="00C558B5" w:rsidP="00464D3E">
            <w:pPr>
              <w:rPr>
                <w:rFonts w:eastAsia="標楷體"/>
              </w:rPr>
            </w:pPr>
          </w:p>
        </w:tc>
        <w:tc>
          <w:tcPr>
            <w:tcW w:w="720" w:type="dxa"/>
            <w:vMerge/>
          </w:tcPr>
          <w:p w:rsidR="00C558B5" w:rsidRPr="00C558B5" w:rsidRDefault="00C558B5" w:rsidP="00464D3E">
            <w:pPr>
              <w:rPr>
                <w:rFonts w:eastAsia="標楷體"/>
              </w:rPr>
            </w:pPr>
          </w:p>
        </w:tc>
        <w:tc>
          <w:tcPr>
            <w:tcW w:w="5369" w:type="dxa"/>
          </w:tcPr>
          <w:p w:rsidR="00C558B5" w:rsidRPr="00C558B5" w:rsidRDefault="00C558B5" w:rsidP="00464D3E">
            <w:pPr>
              <w:ind w:left="120" w:hangingChars="50" w:hanging="120"/>
              <w:rPr>
                <w:rFonts w:eastAsia="標楷體"/>
              </w:rPr>
            </w:pPr>
            <w:r w:rsidRPr="00C558B5">
              <w:rPr>
                <w:rFonts w:eastAsia="標楷體"/>
              </w:rPr>
              <w:t>B</w:t>
            </w:r>
            <w:r w:rsidRPr="00C558B5">
              <w:rPr>
                <w:rFonts w:eastAsia="標楷體" w:hAnsi="標楷體"/>
              </w:rPr>
              <w:t>出示最近</w:t>
            </w:r>
            <w:proofErr w:type="gramStart"/>
            <w:r w:rsidRPr="00C558B5">
              <w:rPr>
                <w:rFonts w:eastAsia="標楷體" w:hAnsi="標楷體"/>
              </w:rPr>
              <w:t>一</w:t>
            </w:r>
            <w:proofErr w:type="gramEnd"/>
            <w:r w:rsidRPr="00C558B5">
              <w:rPr>
                <w:rFonts w:eastAsia="標楷體" w:hAnsi="標楷體"/>
              </w:rPr>
              <w:t>年內之土壤肥力檢測報告，</w:t>
            </w:r>
            <w:proofErr w:type="gramStart"/>
            <w:r w:rsidRPr="00C558B5">
              <w:rPr>
                <w:rFonts w:eastAsia="標楷體" w:hAnsi="標楷體"/>
              </w:rPr>
              <w:t>且無銅</w:t>
            </w:r>
            <w:proofErr w:type="gramEnd"/>
            <w:r w:rsidRPr="00C558B5">
              <w:rPr>
                <w:rFonts w:eastAsia="標楷體" w:hAnsi="標楷體"/>
              </w:rPr>
              <w:t>、鋅等重金屬污染情形。</w:t>
            </w:r>
          </w:p>
        </w:tc>
      </w:tr>
      <w:tr w:rsidR="00C558B5" w:rsidRPr="00C558B5" w:rsidTr="00464D3E">
        <w:tc>
          <w:tcPr>
            <w:tcW w:w="828" w:type="dxa"/>
            <w:vMerge/>
          </w:tcPr>
          <w:p w:rsidR="00C558B5" w:rsidRPr="00C558B5" w:rsidRDefault="00C558B5" w:rsidP="00464D3E">
            <w:pPr>
              <w:rPr>
                <w:rFonts w:eastAsia="標楷體"/>
              </w:rPr>
            </w:pPr>
          </w:p>
        </w:tc>
        <w:tc>
          <w:tcPr>
            <w:tcW w:w="720" w:type="dxa"/>
            <w:vMerge/>
          </w:tcPr>
          <w:p w:rsidR="00C558B5" w:rsidRPr="00C558B5" w:rsidRDefault="00C558B5" w:rsidP="00464D3E">
            <w:pPr>
              <w:rPr>
                <w:rFonts w:eastAsia="標楷體"/>
              </w:rPr>
            </w:pPr>
          </w:p>
        </w:tc>
        <w:tc>
          <w:tcPr>
            <w:tcW w:w="1260" w:type="dxa"/>
            <w:vMerge/>
          </w:tcPr>
          <w:p w:rsidR="00C558B5" w:rsidRPr="00C558B5" w:rsidRDefault="00C558B5" w:rsidP="00464D3E">
            <w:pPr>
              <w:rPr>
                <w:rFonts w:eastAsia="標楷體"/>
              </w:rPr>
            </w:pPr>
          </w:p>
        </w:tc>
        <w:tc>
          <w:tcPr>
            <w:tcW w:w="720" w:type="dxa"/>
            <w:vMerge/>
          </w:tcPr>
          <w:p w:rsidR="00C558B5" w:rsidRPr="00C558B5" w:rsidRDefault="00C558B5" w:rsidP="00464D3E">
            <w:pPr>
              <w:rPr>
                <w:rFonts w:eastAsia="標楷體"/>
              </w:rPr>
            </w:pPr>
          </w:p>
        </w:tc>
        <w:tc>
          <w:tcPr>
            <w:tcW w:w="5369" w:type="dxa"/>
          </w:tcPr>
          <w:p w:rsidR="00C558B5" w:rsidRPr="00C558B5" w:rsidRDefault="00C558B5" w:rsidP="00464D3E">
            <w:pPr>
              <w:rPr>
                <w:rFonts w:eastAsia="標楷體"/>
              </w:rPr>
            </w:pPr>
            <w:r w:rsidRPr="00C558B5">
              <w:rPr>
                <w:rFonts w:eastAsia="標楷體"/>
              </w:rPr>
              <w:t>C</w:t>
            </w:r>
            <w:r w:rsidRPr="00C558B5">
              <w:rPr>
                <w:rFonts w:eastAsia="標楷體" w:hAnsi="標楷體"/>
              </w:rPr>
              <w:t>無最近</w:t>
            </w:r>
            <w:proofErr w:type="gramStart"/>
            <w:r w:rsidRPr="00C558B5">
              <w:rPr>
                <w:rFonts w:eastAsia="標楷體" w:hAnsi="標楷體"/>
              </w:rPr>
              <w:t>一</w:t>
            </w:r>
            <w:proofErr w:type="gramEnd"/>
            <w:r w:rsidRPr="00C558B5">
              <w:rPr>
                <w:rFonts w:eastAsia="標楷體" w:hAnsi="標楷體"/>
              </w:rPr>
              <w:t>年內之土壤肥力檢測報告</w:t>
            </w:r>
            <w:r w:rsidRPr="00C558B5">
              <w:rPr>
                <w:rFonts w:eastAsia="標楷體"/>
              </w:rPr>
              <w:t xml:space="preserve"> </w:t>
            </w:r>
          </w:p>
        </w:tc>
      </w:tr>
      <w:tr w:rsidR="00C558B5" w:rsidRPr="00C558B5" w:rsidTr="00464D3E">
        <w:tc>
          <w:tcPr>
            <w:tcW w:w="828" w:type="dxa"/>
            <w:vMerge/>
          </w:tcPr>
          <w:p w:rsidR="00C558B5" w:rsidRPr="00C558B5" w:rsidRDefault="00C558B5" w:rsidP="00464D3E">
            <w:pPr>
              <w:rPr>
                <w:rFonts w:eastAsia="標楷體"/>
              </w:rPr>
            </w:pPr>
          </w:p>
        </w:tc>
        <w:tc>
          <w:tcPr>
            <w:tcW w:w="720" w:type="dxa"/>
            <w:vMerge/>
          </w:tcPr>
          <w:p w:rsidR="00C558B5" w:rsidRPr="00C558B5" w:rsidRDefault="00C558B5" w:rsidP="00464D3E">
            <w:pPr>
              <w:rPr>
                <w:rFonts w:eastAsia="標楷體"/>
              </w:rPr>
            </w:pPr>
          </w:p>
        </w:tc>
        <w:tc>
          <w:tcPr>
            <w:tcW w:w="1260" w:type="dxa"/>
            <w:vMerge w:val="restart"/>
          </w:tcPr>
          <w:p w:rsidR="00C558B5" w:rsidRPr="00C558B5" w:rsidRDefault="00C558B5" w:rsidP="00464D3E">
            <w:pPr>
              <w:rPr>
                <w:rFonts w:eastAsia="標楷體"/>
              </w:rPr>
            </w:pPr>
            <w:proofErr w:type="gramStart"/>
            <w:r w:rsidRPr="00C558B5">
              <w:rPr>
                <w:rFonts w:eastAsia="標楷體" w:hAnsi="標楷體"/>
              </w:rPr>
              <w:t>植體分析</w:t>
            </w:r>
            <w:proofErr w:type="gramEnd"/>
            <w:r w:rsidRPr="00C558B5">
              <w:rPr>
                <w:rFonts w:eastAsia="標楷體" w:hAnsi="標楷體"/>
              </w:rPr>
              <w:t>檢測報告</w:t>
            </w:r>
          </w:p>
        </w:tc>
        <w:tc>
          <w:tcPr>
            <w:tcW w:w="720" w:type="dxa"/>
            <w:vMerge w:val="restart"/>
          </w:tcPr>
          <w:p w:rsidR="00C558B5" w:rsidRPr="00C558B5" w:rsidRDefault="00C558B5" w:rsidP="00464D3E">
            <w:pPr>
              <w:rPr>
                <w:rFonts w:eastAsia="標楷體"/>
              </w:rPr>
            </w:pPr>
            <w:r w:rsidRPr="00C558B5">
              <w:rPr>
                <w:rFonts w:eastAsia="標楷體"/>
              </w:rPr>
              <w:t>5</w:t>
            </w:r>
            <w:r w:rsidRPr="00C558B5">
              <w:rPr>
                <w:rFonts w:eastAsia="標楷體" w:hAnsi="標楷體"/>
              </w:rPr>
              <w:t>％</w:t>
            </w:r>
          </w:p>
        </w:tc>
        <w:tc>
          <w:tcPr>
            <w:tcW w:w="5369" w:type="dxa"/>
          </w:tcPr>
          <w:p w:rsidR="00C558B5" w:rsidRPr="00C558B5" w:rsidRDefault="00C558B5" w:rsidP="00464D3E">
            <w:pPr>
              <w:rPr>
                <w:rFonts w:eastAsia="標楷體"/>
              </w:rPr>
            </w:pPr>
            <w:r w:rsidRPr="00C558B5">
              <w:rPr>
                <w:rFonts w:eastAsia="標楷體"/>
              </w:rPr>
              <w:t>A</w:t>
            </w:r>
            <w:r w:rsidRPr="00C558B5">
              <w:rPr>
                <w:rFonts w:eastAsia="標楷體" w:hAnsi="標楷體"/>
              </w:rPr>
              <w:t>出示最近連續兩年</w:t>
            </w:r>
            <w:proofErr w:type="gramStart"/>
            <w:r w:rsidRPr="00C558B5">
              <w:rPr>
                <w:rFonts w:eastAsia="標楷體" w:hAnsi="標楷體"/>
              </w:rPr>
              <w:t>之植體分析</w:t>
            </w:r>
            <w:proofErr w:type="gramEnd"/>
            <w:r w:rsidRPr="00C558B5">
              <w:rPr>
                <w:rFonts w:eastAsia="標楷體" w:hAnsi="標楷體"/>
              </w:rPr>
              <w:t>檢測報告</w:t>
            </w:r>
          </w:p>
        </w:tc>
      </w:tr>
      <w:tr w:rsidR="00C558B5" w:rsidRPr="00C558B5" w:rsidTr="00464D3E">
        <w:tc>
          <w:tcPr>
            <w:tcW w:w="828" w:type="dxa"/>
            <w:vMerge/>
          </w:tcPr>
          <w:p w:rsidR="00C558B5" w:rsidRPr="00C558B5" w:rsidRDefault="00C558B5" w:rsidP="00464D3E">
            <w:pPr>
              <w:rPr>
                <w:rFonts w:eastAsia="標楷體"/>
              </w:rPr>
            </w:pPr>
          </w:p>
        </w:tc>
        <w:tc>
          <w:tcPr>
            <w:tcW w:w="720" w:type="dxa"/>
            <w:vMerge/>
          </w:tcPr>
          <w:p w:rsidR="00C558B5" w:rsidRPr="00C558B5" w:rsidRDefault="00C558B5" w:rsidP="00464D3E">
            <w:pPr>
              <w:rPr>
                <w:rFonts w:eastAsia="標楷體"/>
              </w:rPr>
            </w:pPr>
          </w:p>
        </w:tc>
        <w:tc>
          <w:tcPr>
            <w:tcW w:w="1260" w:type="dxa"/>
            <w:vMerge/>
          </w:tcPr>
          <w:p w:rsidR="00C558B5" w:rsidRPr="00C558B5" w:rsidRDefault="00C558B5" w:rsidP="00464D3E">
            <w:pPr>
              <w:rPr>
                <w:rFonts w:eastAsia="標楷體"/>
              </w:rPr>
            </w:pPr>
          </w:p>
        </w:tc>
        <w:tc>
          <w:tcPr>
            <w:tcW w:w="720" w:type="dxa"/>
            <w:vMerge/>
          </w:tcPr>
          <w:p w:rsidR="00C558B5" w:rsidRPr="00C558B5" w:rsidRDefault="00C558B5" w:rsidP="00464D3E">
            <w:pPr>
              <w:rPr>
                <w:rFonts w:eastAsia="標楷體"/>
              </w:rPr>
            </w:pPr>
          </w:p>
        </w:tc>
        <w:tc>
          <w:tcPr>
            <w:tcW w:w="5369" w:type="dxa"/>
          </w:tcPr>
          <w:p w:rsidR="00C558B5" w:rsidRPr="00C558B5" w:rsidRDefault="00C558B5" w:rsidP="00464D3E">
            <w:pPr>
              <w:rPr>
                <w:rFonts w:eastAsia="標楷體"/>
              </w:rPr>
            </w:pPr>
            <w:r w:rsidRPr="00C558B5">
              <w:rPr>
                <w:rFonts w:eastAsia="標楷體"/>
              </w:rPr>
              <w:t>B</w:t>
            </w:r>
            <w:r w:rsidRPr="00C558B5">
              <w:rPr>
                <w:rFonts w:eastAsia="標楷體" w:hAnsi="標楷體"/>
              </w:rPr>
              <w:t>出示最近</w:t>
            </w:r>
            <w:proofErr w:type="gramStart"/>
            <w:r w:rsidRPr="00C558B5">
              <w:rPr>
                <w:rFonts w:eastAsia="標楷體" w:hAnsi="標楷體"/>
              </w:rPr>
              <w:t>一</w:t>
            </w:r>
            <w:proofErr w:type="gramEnd"/>
            <w:r w:rsidRPr="00C558B5">
              <w:rPr>
                <w:rFonts w:eastAsia="標楷體" w:hAnsi="標楷體"/>
              </w:rPr>
              <w:t>年內之土壤肥力檢測報告</w:t>
            </w:r>
          </w:p>
        </w:tc>
      </w:tr>
      <w:tr w:rsidR="00C558B5" w:rsidRPr="00C558B5" w:rsidTr="00464D3E">
        <w:tc>
          <w:tcPr>
            <w:tcW w:w="828" w:type="dxa"/>
            <w:vMerge/>
          </w:tcPr>
          <w:p w:rsidR="00C558B5" w:rsidRPr="00C558B5" w:rsidRDefault="00C558B5" w:rsidP="00464D3E">
            <w:pPr>
              <w:rPr>
                <w:rFonts w:eastAsia="標楷體"/>
              </w:rPr>
            </w:pPr>
          </w:p>
        </w:tc>
        <w:tc>
          <w:tcPr>
            <w:tcW w:w="720" w:type="dxa"/>
            <w:vMerge/>
          </w:tcPr>
          <w:p w:rsidR="00C558B5" w:rsidRPr="00C558B5" w:rsidRDefault="00C558B5" w:rsidP="00464D3E">
            <w:pPr>
              <w:rPr>
                <w:rFonts w:eastAsia="標楷體"/>
              </w:rPr>
            </w:pPr>
          </w:p>
        </w:tc>
        <w:tc>
          <w:tcPr>
            <w:tcW w:w="1260" w:type="dxa"/>
            <w:vMerge/>
          </w:tcPr>
          <w:p w:rsidR="00C558B5" w:rsidRPr="00C558B5" w:rsidRDefault="00C558B5" w:rsidP="00464D3E">
            <w:pPr>
              <w:rPr>
                <w:rFonts w:eastAsia="標楷體"/>
              </w:rPr>
            </w:pPr>
          </w:p>
        </w:tc>
        <w:tc>
          <w:tcPr>
            <w:tcW w:w="720" w:type="dxa"/>
            <w:vMerge/>
          </w:tcPr>
          <w:p w:rsidR="00C558B5" w:rsidRPr="00C558B5" w:rsidRDefault="00C558B5" w:rsidP="00464D3E">
            <w:pPr>
              <w:rPr>
                <w:rFonts w:eastAsia="標楷體"/>
              </w:rPr>
            </w:pPr>
          </w:p>
        </w:tc>
        <w:tc>
          <w:tcPr>
            <w:tcW w:w="5369" w:type="dxa"/>
          </w:tcPr>
          <w:p w:rsidR="00C558B5" w:rsidRPr="00C558B5" w:rsidRDefault="00C558B5" w:rsidP="00464D3E">
            <w:pPr>
              <w:rPr>
                <w:rFonts w:eastAsia="標楷體"/>
              </w:rPr>
            </w:pPr>
            <w:r w:rsidRPr="00C558B5">
              <w:rPr>
                <w:rFonts w:eastAsia="標楷體"/>
              </w:rPr>
              <w:t>C</w:t>
            </w:r>
            <w:r w:rsidRPr="00C558B5">
              <w:rPr>
                <w:rFonts w:eastAsia="標楷體" w:hAnsi="標楷體"/>
              </w:rPr>
              <w:t>無最近</w:t>
            </w:r>
            <w:proofErr w:type="gramStart"/>
            <w:r w:rsidRPr="00C558B5">
              <w:rPr>
                <w:rFonts w:eastAsia="標楷體" w:hAnsi="標楷體"/>
              </w:rPr>
              <w:t>一</w:t>
            </w:r>
            <w:proofErr w:type="gramEnd"/>
            <w:r w:rsidRPr="00C558B5">
              <w:rPr>
                <w:rFonts w:eastAsia="標楷體" w:hAnsi="標楷體"/>
              </w:rPr>
              <w:t>年內</w:t>
            </w:r>
            <w:proofErr w:type="gramStart"/>
            <w:r w:rsidRPr="00C558B5">
              <w:rPr>
                <w:rFonts w:eastAsia="標楷體" w:hAnsi="標楷體"/>
              </w:rPr>
              <w:t>之植體分析</w:t>
            </w:r>
            <w:proofErr w:type="gramEnd"/>
            <w:r w:rsidRPr="00C558B5">
              <w:rPr>
                <w:rFonts w:eastAsia="標楷體" w:hAnsi="標楷體"/>
              </w:rPr>
              <w:t>檢測報告</w:t>
            </w:r>
            <w:r w:rsidRPr="00C558B5">
              <w:rPr>
                <w:rFonts w:eastAsia="標楷體"/>
              </w:rPr>
              <w:t xml:space="preserve"> </w:t>
            </w:r>
          </w:p>
        </w:tc>
      </w:tr>
      <w:tr w:rsidR="00C558B5" w:rsidRPr="00C558B5" w:rsidTr="00464D3E">
        <w:tc>
          <w:tcPr>
            <w:tcW w:w="828" w:type="dxa"/>
            <w:vMerge/>
          </w:tcPr>
          <w:p w:rsidR="00C558B5" w:rsidRPr="00C558B5" w:rsidRDefault="00C558B5" w:rsidP="00464D3E">
            <w:pPr>
              <w:rPr>
                <w:rFonts w:eastAsia="標楷體"/>
              </w:rPr>
            </w:pPr>
          </w:p>
        </w:tc>
        <w:tc>
          <w:tcPr>
            <w:tcW w:w="720" w:type="dxa"/>
            <w:vMerge/>
          </w:tcPr>
          <w:p w:rsidR="00C558B5" w:rsidRPr="00C558B5" w:rsidRDefault="00C558B5" w:rsidP="00464D3E">
            <w:pPr>
              <w:rPr>
                <w:rFonts w:eastAsia="標楷體"/>
              </w:rPr>
            </w:pPr>
          </w:p>
        </w:tc>
        <w:tc>
          <w:tcPr>
            <w:tcW w:w="1260" w:type="dxa"/>
            <w:vMerge w:val="restart"/>
          </w:tcPr>
          <w:p w:rsidR="00C558B5" w:rsidRPr="00C558B5" w:rsidRDefault="00C558B5" w:rsidP="00464D3E">
            <w:pPr>
              <w:rPr>
                <w:rFonts w:eastAsia="標楷體"/>
              </w:rPr>
            </w:pPr>
            <w:r w:rsidRPr="00C558B5">
              <w:rPr>
                <w:rFonts w:eastAsia="標楷體" w:hAnsi="標楷體"/>
              </w:rPr>
              <w:t>有機質肥料使用管理</w:t>
            </w:r>
          </w:p>
        </w:tc>
        <w:tc>
          <w:tcPr>
            <w:tcW w:w="720" w:type="dxa"/>
            <w:vMerge w:val="restart"/>
          </w:tcPr>
          <w:p w:rsidR="00C558B5" w:rsidRPr="00C558B5" w:rsidRDefault="00C558B5" w:rsidP="00464D3E">
            <w:pPr>
              <w:rPr>
                <w:rFonts w:eastAsia="標楷體"/>
              </w:rPr>
            </w:pPr>
            <w:r w:rsidRPr="00C558B5">
              <w:rPr>
                <w:rFonts w:eastAsia="標楷體"/>
              </w:rPr>
              <w:t>5</w:t>
            </w:r>
            <w:r w:rsidRPr="00C558B5">
              <w:rPr>
                <w:rFonts w:eastAsia="標楷體" w:hAnsi="標楷體"/>
              </w:rPr>
              <w:t>％</w:t>
            </w:r>
          </w:p>
        </w:tc>
        <w:tc>
          <w:tcPr>
            <w:tcW w:w="5369" w:type="dxa"/>
          </w:tcPr>
          <w:p w:rsidR="00C558B5" w:rsidRPr="00C558B5" w:rsidRDefault="00C558B5" w:rsidP="00464D3E">
            <w:pPr>
              <w:ind w:left="240" w:hangingChars="100" w:hanging="240"/>
              <w:rPr>
                <w:rFonts w:eastAsia="標楷體"/>
              </w:rPr>
            </w:pPr>
            <w:r w:rsidRPr="00C558B5">
              <w:rPr>
                <w:rFonts w:eastAsia="標楷體"/>
              </w:rPr>
              <w:t>A</w:t>
            </w:r>
            <w:r w:rsidRPr="00C558B5">
              <w:rPr>
                <w:rFonts w:eastAsia="標楷體" w:hAnsi="標楷體"/>
              </w:rPr>
              <w:t>使用經</w:t>
            </w:r>
            <w:proofErr w:type="gramStart"/>
            <w:r w:rsidRPr="00C558B5">
              <w:rPr>
                <w:rFonts w:eastAsia="標楷體" w:hAnsi="標楷體"/>
              </w:rPr>
              <w:t>農糧署認可</w:t>
            </w:r>
            <w:proofErr w:type="gramEnd"/>
            <w:r w:rsidRPr="00C558B5">
              <w:rPr>
                <w:rFonts w:eastAsia="標楷體" w:hAnsi="標楷體"/>
              </w:rPr>
              <w:t>之品牌有機質肥料，並且用量與方式均正確。</w:t>
            </w:r>
          </w:p>
        </w:tc>
      </w:tr>
      <w:tr w:rsidR="00C558B5" w:rsidRPr="00C558B5" w:rsidTr="00464D3E">
        <w:tc>
          <w:tcPr>
            <w:tcW w:w="828" w:type="dxa"/>
            <w:vMerge/>
          </w:tcPr>
          <w:p w:rsidR="00C558B5" w:rsidRPr="00C558B5" w:rsidRDefault="00C558B5" w:rsidP="00464D3E">
            <w:pPr>
              <w:rPr>
                <w:rFonts w:eastAsia="標楷體"/>
              </w:rPr>
            </w:pPr>
          </w:p>
        </w:tc>
        <w:tc>
          <w:tcPr>
            <w:tcW w:w="720" w:type="dxa"/>
            <w:vMerge/>
          </w:tcPr>
          <w:p w:rsidR="00C558B5" w:rsidRPr="00C558B5" w:rsidRDefault="00C558B5" w:rsidP="00464D3E">
            <w:pPr>
              <w:rPr>
                <w:rFonts w:eastAsia="標楷體"/>
              </w:rPr>
            </w:pPr>
          </w:p>
        </w:tc>
        <w:tc>
          <w:tcPr>
            <w:tcW w:w="1260" w:type="dxa"/>
            <w:vMerge/>
          </w:tcPr>
          <w:p w:rsidR="00C558B5" w:rsidRPr="00C558B5" w:rsidRDefault="00C558B5" w:rsidP="00464D3E">
            <w:pPr>
              <w:rPr>
                <w:rFonts w:eastAsia="標楷體"/>
              </w:rPr>
            </w:pPr>
          </w:p>
        </w:tc>
        <w:tc>
          <w:tcPr>
            <w:tcW w:w="720" w:type="dxa"/>
            <w:vMerge/>
          </w:tcPr>
          <w:p w:rsidR="00C558B5" w:rsidRPr="00C558B5" w:rsidRDefault="00C558B5" w:rsidP="00464D3E">
            <w:pPr>
              <w:rPr>
                <w:rFonts w:eastAsia="標楷體"/>
              </w:rPr>
            </w:pPr>
          </w:p>
        </w:tc>
        <w:tc>
          <w:tcPr>
            <w:tcW w:w="5369" w:type="dxa"/>
          </w:tcPr>
          <w:p w:rsidR="00C558B5" w:rsidRPr="00C558B5" w:rsidRDefault="00C558B5" w:rsidP="00464D3E">
            <w:pPr>
              <w:ind w:left="120" w:hangingChars="50" w:hanging="120"/>
              <w:rPr>
                <w:rFonts w:eastAsia="標楷體"/>
              </w:rPr>
            </w:pPr>
            <w:r w:rsidRPr="00C558B5">
              <w:rPr>
                <w:rFonts w:eastAsia="標楷體"/>
              </w:rPr>
              <w:t>B</w:t>
            </w:r>
            <w:r w:rsidRPr="00C558B5">
              <w:rPr>
                <w:rFonts w:eastAsia="標楷體" w:hAnsi="標楷體"/>
              </w:rPr>
              <w:t>使用經</w:t>
            </w:r>
            <w:proofErr w:type="gramStart"/>
            <w:r w:rsidRPr="00C558B5">
              <w:rPr>
                <w:rFonts w:eastAsia="標楷體" w:hAnsi="標楷體"/>
              </w:rPr>
              <w:t>農糧署認可</w:t>
            </w:r>
            <w:proofErr w:type="gramEnd"/>
            <w:r w:rsidRPr="00C558B5">
              <w:rPr>
                <w:rFonts w:eastAsia="標楷體" w:hAnsi="標楷體"/>
              </w:rPr>
              <w:t>之品牌有機質肥料，或經檢驗證明合格之自製有機質肥料，用量與方式尚可。</w:t>
            </w:r>
          </w:p>
        </w:tc>
      </w:tr>
      <w:tr w:rsidR="00C558B5" w:rsidRPr="00C558B5" w:rsidTr="00464D3E">
        <w:tc>
          <w:tcPr>
            <w:tcW w:w="828" w:type="dxa"/>
            <w:vMerge/>
          </w:tcPr>
          <w:p w:rsidR="00C558B5" w:rsidRPr="00C558B5" w:rsidRDefault="00C558B5" w:rsidP="00464D3E">
            <w:pPr>
              <w:rPr>
                <w:rFonts w:eastAsia="標楷體"/>
              </w:rPr>
            </w:pPr>
          </w:p>
        </w:tc>
        <w:tc>
          <w:tcPr>
            <w:tcW w:w="720" w:type="dxa"/>
            <w:vMerge/>
          </w:tcPr>
          <w:p w:rsidR="00C558B5" w:rsidRPr="00C558B5" w:rsidRDefault="00C558B5" w:rsidP="00464D3E">
            <w:pPr>
              <w:rPr>
                <w:rFonts w:eastAsia="標楷體"/>
              </w:rPr>
            </w:pPr>
          </w:p>
        </w:tc>
        <w:tc>
          <w:tcPr>
            <w:tcW w:w="1260" w:type="dxa"/>
            <w:vMerge/>
          </w:tcPr>
          <w:p w:rsidR="00C558B5" w:rsidRPr="00C558B5" w:rsidRDefault="00C558B5" w:rsidP="00464D3E">
            <w:pPr>
              <w:rPr>
                <w:rFonts w:eastAsia="標楷體"/>
              </w:rPr>
            </w:pPr>
          </w:p>
        </w:tc>
        <w:tc>
          <w:tcPr>
            <w:tcW w:w="720" w:type="dxa"/>
            <w:vMerge/>
          </w:tcPr>
          <w:p w:rsidR="00C558B5" w:rsidRPr="00C558B5" w:rsidRDefault="00C558B5" w:rsidP="00464D3E">
            <w:pPr>
              <w:rPr>
                <w:rFonts w:eastAsia="標楷體"/>
              </w:rPr>
            </w:pPr>
          </w:p>
        </w:tc>
        <w:tc>
          <w:tcPr>
            <w:tcW w:w="5369" w:type="dxa"/>
          </w:tcPr>
          <w:p w:rsidR="00C558B5" w:rsidRPr="00C558B5" w:rsidRDefault="00C558B5" w:rsidP="00464D3E">
            <w:pPr>
              <w:ind w:left="240" w:hangingChars="100" w:hanging="240"/>
              <w:rPr>
                <w:rFonts w:eastAsia="標楷體"/>
              </w:rPr>
            </w:pPr>
            <w:r w:rsidRPr="00C558B5">
              <w:rPr>
                <w:rFonts w:eastAsia="標楷體"/>
              </w:rPr>
              <w:t>C</w:t>
            </w:r>
            <w:r w:rsidRPr="00C558B5">
              <w:rPr>
                <w:rFonts w:eastAsia="標楷體" w:hAnsi="標楷體"/>
              </w:rPr>
              <w:t>使用未經</w:t>
            </w:r>
            <w:proofErr w:type="gramStart"/>
            <w:r w:rsidRPr="00C558B5">
              <w:rPr>
                <w:rFonts w:eastAsia="標楷體" w:hAnsi="標楷體"/>
              </w:rPr>
              <w:t>農糧署認可</w:t>
            </w:r>
            <w:proofErr w:type="gramEnd"/>
            <w:r w:rsidRPr="00C558B5">
              <w:rPr>
                <w:rFonts w:eastAsia="標楷體" w:hAnsi="標楷體"/>
              </w:rPr>
              <w:t>之品牌有機質肥料，或使用來源不明之有機質肥料，或用量與方式不正確。</w:t>
            </w:r>
          </w:p>
        </w:tc>
      </w:tr>
      <w:tr w:rsidR="00C558B5" w:rsidRPr="00C558B5" w:rsidTr="00464D3E">
        <w:tc>
          <w:tcPr>
            <w:tcW w:w="828" w:type="dxa"/>
            <w:vMerge/>
          </w:tcPr>
          <w:p w:rsidR="00C558B5" w:rsidRPr="00C558B5" w:rsidRDefault="00C558B5" w:rsidP="00464D3E">
            <w:pPr>
              <w:rPr>
                <w:rFonts w:eastAsia="標楷體"/>
              </w:rPr>
            </w:pPr>
          </w:p>
        </w:tc>
        <w:tc>
          <w:tcPr>
            <w:tcW w:w="720" w:type="dxa"/>
            <w:vMerge/>
          </w:tcPr>
          <w:p w:rsidR="00C558B5" w:rsidRPr="00C558B5" w:rsidRDefault="00C558B5" w:rsidP="00464D3E">
            <w:pPr>
              <w:rPr>
                <w:rFonts w:eastAsia="標楷體"/>
              </w:rPr>
            </w:pPr>
          </w:p>
        </w:tc>
        <w:tc>
          <w:tcPr>
            <w:tcW w:w="1260" w:type="dxa"/>
            <w:vMerge w:val="restart"/>
          </w:tcPr>
          <w:p w:rsidR="00C558B5" w:rsidRPr="00C558B5" w:rsidRDefault="00C558B5" w:rsidP="00464D3E">
            <w:pPr>
              <w:rPr>
                <w:rFonts w:eastAsia="標楷體"/>
              </w:rPr>
            </w:pPr>
            <w:r w:rsidRPr="00C558B5">
              <w:rPr>
                <w:rFonts w:eastAsia="標楷體" w:hAnsi="標楷體"/>
              </w:rPr>
              <w:t>肥料資材使用紀錄簿</w:t>
            </w:r>
          </w:p>
        </w:tc>
        <w:tc>
          <w:tcPr>
            <w:tcW w:w="720" w:type="dxa"/>
            <w:vMerge w:val="restart"/>
          </w:tcPr>
          <w:p w:rsidR="00C558B5" w:rsidRPr="00C558B5" w:rsidRDefault="00C558B5" w:rsidP="00464D3E">
            <w:pPr>
              <w:rPr>
                <w:rFonts w:eastAsia="標楷體"/>
              </w:rPr>
            </w:pPr>
            <w:r w:rsidRPr="00C558B5">
              <w:rPr>
                <w:rFonts w:eastAsia="標楷體"/>
              </w:rPr>
              <w:t>5</w:t>
            </w:r>
            <w:r w:rsidRPr="00C558B5">
              <w:rPr>
                <w:rFonts w:eastAsia="標楷體" w:hAnsi="標楷體"/>
              </w:rPr>
              <w:t>％</w:t>
            </w:r>
          </w:p>
        </w:tc>
        <w:tc>
          <w:tcPr>
            <w:tcW w:w="5369" w:type="dxa"/>
          </w:tcPr>
          <w:p w:rsidR="00C558B5" w:rsidRPr="00C558B5" w:rsidRDefault="00C558B5" w:rsidP="00464D3E">
            <w:pPr>
              <w:rPr>
                <w:rFonts w:eastAsia="標楷體" w:hAnsi="標楷體"/>
              </w:rPr>
            </w:pPr>
            <w:r w:rsidRPr="00C558B5">
              <w:rPr>
                <w:rFonts w:eastAsia="標楷體"/>
              </w:rPr>
              <w:t>A</w:t>
            </w:r>
            <w:r w:rsidRPr="00C558B5">
              <w:rPr>
                <w:rFonts w:eastAsia="標楷體" w:hAnsi="標楷體"/>
              </w:rPr>
              <w:t>完整詳實記錄所有</w:t>
            </w:r>
            <w:r w:rsidRPr="00C558B5">
              <w:rPr>
                <w:rFonts w:eastAsia="標楷體" w:hAnsi="標楷體" w:hint="eastAsia"/>
              </w:rPr>
              <w:t>使用之</w:t>
            </w:r>
            <w:r w:rsidRPr="00C558B5">
              <w:rPr>
                <w:rFonts w:eastAsia="標楷體" w:hAnsi="標楷體"/>
              </w:rPr>
              <w:t>肥料資材</w:t>
            </w:r>
            <w:r w:rsidRPr="00C558B5">
              <w:rPr>
                <w:rFonts w:eastAsia="標楷體" w:hAnsi="標楷體" w:hint="eastAsia"/>
              </w:rPr>
              <w:t>及用量</w:t>
            </w:r>
          </w:p>
        </w:tc>
      </w:tr>
      <w:tr w:rsidR="00C558B5" w:rsidRPr="00C558B5" w:rsidTr="00464D3E">
        <w:tc>
          <w:tcPr>
            <w:tcW w:w="828" w:type="dxa"/>
            <w:vMerge/>
          </w:tcPr>
          <w:p w:rsidR="00C558B5" w:rsidRPr="00C558B5" w:rsidRDefault="00C558B5" w:rsidP="00464D3E">
            <w:pPr>
              <w:rPr>
                <w:rFonts w:eastAsia="標楷體"/>
              </w:rPr>
            </w:pPr>
          </w:p>
        </w:tc>
        <w:tc>
          <w:tcPr>
            <w:tcW w:w="720" w:type="dxa"/>
            <w:vMerge/>
          </w:tcPr>
          <w:p w:rsidR="00C558B5" w:rsidRPr="00C558B5" w:rsidRDefault="00C558B5" w:rsidP="00464D3E">
            <w:pPr>
              <w:rPr>
                <w:rFonts w:eastAsia="標楷體"/>
              </w:rPr>
            </w:pPr>
          </w:p>
        </w:tc>
        <w:tc>
          <w:tcPr>
            <w:tcW w:w="1260" w:type="dxa"/>
            <w:vMerge/>
          </w:tcPr>
          <w:p w:rsidR="00C558B5" w:rsidRPr="00C558B5" w:rsidRDefault="00C558B5" w:rsidP="00464D3E">
            <w:pPr>
              <w:rPr>
                <w:rFonts w:eastAsia="標楷體"/>
              </w:rPr>
            </w:pPr>
          </w:p>
        </w:tc>
        <w:tc>
          <w:tcPr>
            <w:tcW w:w="720" w:type="dxa"/>
            <w:vMerge/>
          </w:tcPr>
          <w:p w:rsidR="00C558B5" w:rsidRPr="00C558B5" w:rsidRDefault="00C558B5" w:rsidP="00464D3E">
            <w:pPr>
              <w:rPr>
                <w:rFonts w:eastAsia="標楷體"/>
              </w:rPr>
            </w:pPr>
          </w:p>
        </w:tc>
        <w:tc>
          <w:tcPr>
            <w:tcW w:w="5369" w:type="dxa"/>
          </w:tcPr>
          <w:p w:rsidR="00C558B5" w:rsidRPr="00C558B5" w:rsidRDefault="00C558B5" w:rsidP="00464D3E">
            <w:pPr>
              <w:rPr>
                <w:rFonts w:eastAsia="標楷體"/>
              </w:rPr>
            </w:pPr>
            <w:r w:rsidRPr="00C558B5">
              <w:rPr>
                <w:rFonts w:eastAsia="標楷體"/>
              </w:rPr>
              <w:t>B</w:t>
            </w:r>
            <w:r w:rsidRPr="00C558B5">
              <w:rPr>
                <w:rFonts w:eastAsia="標楷體" w:hAnsi="標楷體" w:hint="eastAsia"/>
              </w:rPr>
              <w:t>有記錄所使用之肥料資材，但未盡完整。</w:t>
            </w:r>
          </w:p>
        </w:tc>
      </w:tr>
      <w:tr w:rsidR="00C558B5" w:rsidRPr="00C558B5" w:rsidTr="00464D3E">
        <w:tc>
          <w:tcPr>
            <w:tcW w:w="828" w:type="dxa"/>
            <w:vMerge/>
          </w:tcPr>
          <w:p w:rsidR="00C558B5" w:rsidRPr="00C558B5" w:rsidRDefault="00C558B5" w:rsidP="00464D3E">
            <w:pPr>
              <w:rPr>
                <w:rFonts w:eastAsia="標楷體"/>
              </w:rPr>
            </w:pPr>
          </w:p>
        </w:tc>
        <w:tc>
          <w:tcPr>
            <w:tcW w:w="720" w:type="dxa"/>
            <w:vMerge/>
          </w:tcPr>
          <w:p w:rsidR="00C558B5" w:rsidRPr="00C558B5" w:rsidRDefault="00C558B5" w:rsidP="00464D3E">
            <w:pPr>
              <w:rPr>
                <w:rFonts w:eastAsia="標楷體"/>
              </w:rPr>
            </w:pPr>
          </w:p>
        </w:tc>
        <w:tc>
          <w:tcPr>
            <w:tcW w:w="1260" w:type="dxa"/>
            <w:vMerge/>
          </w:tcPr>
          <w:p w:rsidR="00C558B5" w:rsidRPr="00C558B5" w:rsidRDefault="00C558B5" w:rsidP="00464D3E">
            <w:pPr>
              <w:rPr>
                <w:rFonts w:eastAsia="標楷體"/>
              </w:rPr>
            </w:pPr>
          </w:p>
        </w:tc>
        <w:tc>
          <w:tcPr>
            <w:tcW w:w="720" w:type="dxa"/>
            <w:vMerge/>
          </w:tcPr>
          <w:p w:rsidR="00C558B5" w:rsidRPr="00C558B5" w:rsidRDefault="00C558B5" w:rsidP="00464D3E">
            <w:pPr>
              <w:rPr>
                <w:rFonts w:eastAsia="標楷體"/>
              </w:rPr>
            </w:pPr>
          </w:p>
        </w:tc>
        <w:tc>
          <w:tcPr>
            <w:tcW w:w="5369" w:type="dxa"/>
          </w:tcPr>
          <w:p w:rsidR="00C558B5" w:rsidRPr="00C558B5" w:rsidRDefault="00C558B5" w:rsidP="00464D3E">
            <w:pPr>
              <w:rPr>
                <w:rFonts w:eastAsia="標楷體"/>
              </w:rPr>
            </w:pPr>
            <w:r w:rsidRPr="00C558B5">
              <w:rPr>
                <w:rFonts w:eastAsia="標楷體"/>
              </w:rPr>
              <w:t>C</w:t>
            </w:r>
            <w:r w:rsidRPr="00C558B5">
              <w:rPr>
                <w:rFonts w:eastAsia="標楷體" w:hAnsi="標楷體"/>
              </w:rPr>
              <w:t>未記錄肥料資材使用</w:t>
            </w:r>
          </w:p>
        </w:tc>
      </w:tr>
    </w:tbl>
    <w:p w:rsidR="00C558B5" w:rsidRPr="00C558B5" w:rsidRDefault="00C558B5" w:rsidP="00C558B5">
      <w:pPr>
        <w:snapToGrid w:val="0"/>
        <w:spacing w:line="420" w:lineRule="exact"/>
        <w:rPr>
          <w:rFonts w:eastAsia="標楷體"/>
          <w:sz w:val="28"/>
          <w:szCs w:val="28"/>
        </w:rPr>
      </w:pPr>
      <w:r w:rsidRPr="00C558B5">
        <w:rPr>
          <w:rFonts w:eastAsia="標楷體" w:hAnsi="標楷體"/>
          <w:sz w:val="28"/>
          <w:szCs w:val="28"/>
        </w:rPr>
        <w:t>初審及</w:t>
      </w:r>
      <w:proofErr w:type="gramStart"/>
      <w:r w:rsidRPr="00C558B5">
        <w:rPr>
          <w:rFonts w:eastAsia="標楷體" w:hAnsi="標楷體"/>
          <w:sz w:val="28"/>
          <w:szCs w:val="28"/>
        </w:rPr>
        <w:t>複</w:t>
      </w:r>
      <w:proofErr w:type="gramEnd"/>
      <w:r w:rsidRPr="00C558B5">
        <w:rPr>
          <w:rFonts w:eastAsia="標楷體" w:hAnsi="標楷體"/>
          <w:sz w:val="28"/>
          <w:szCs w:val="28"/>
        </w:rPr>
        <w:t>審得分各占總分的</w:t>
      </w:r>
      <w:r w:rsidRPr="00C558B5">
        <w:rPr>
          <w:rFonts w:eastAsia="標楷體"/>
          <w:sz w:val="28"/>
          <w:szCs w:val="28"/>
        </w:rPr>
        <w:t>50%</w:t>
      </w:r>
      <w:r w:rsidRPr="00C558B5">
        <w:rPr>
          <w:rFonts w:eastAsia="標楷體" w:hAnsi="標楷體"/>
          <w:sz w:val="28"/>
          <w:szCs w:val="28"/>
        </w:rPr>
        <w:t>，計算總分後進行排名。</w:t>
      </w:r>
    </w:p>
    <w:p w:rsidR="00C558B5" w:rsidRPr="00C558B5" w:rsidRDefault="00C558B5" w:rsidP="00C558B5">
      <w:pPr>
        <w:snapToGrid w:val="0"/>
        <w:spacing w:line="420" w:lineRule="exact"/>
        <w:rPr>
          <w:rFonts w:eastAsia="標楷體"/>
          <w:sz w:val="28"/>
          <w:szCs w:val="28"/>
        </w:rPr>
      </w:pPr>
    </w:p>
    <w:p w:rsidR="00C558B5" w:rsidRPr="00C558B5" w:rsidRDefault="00C558B5" w:rsidP="00C558B5">
      <w:pPr>
        <w:numPr>
          <w:ilvl w:val="0"/>
          <w:numId w:val="2"/>
        </w:numPr>
        <w:snapToGrid w:val="0"/>
        <w:spacing w:line="420" w:lineRule="exact"/>
        <w:rPr>
          <w:rFonts w:eastAsia="標楷體"/>
          <w:sz w:val="28"/>
          <w:szCs w:val="28"/>
        </w:rPr>
      </w:pPr>
      <w:r w:rsidRPr="00C558B5">
        <w:rPr>
          <w:rFonts w:eastAsia="標楷體" w:hAnsi="標楷體"/>
          <w:sz w:val="28"/>
          <w:szCs w:val="28"/>
        </w:rPr>
        <w:t>頒獎</w:t>
      </w:r>
    </w:p>
    <w:p w:rsidR="00C558B5" w:rsidRPr="00C558B5" w:rsidRDefault="00C558B5" w:rsidP="00C558B5">
      <w:pPr>
        <w:numPr>
          <w:ilvl w:val="0"/>
          <w:numId w:val="1"/>
        </w:numPr>
        <w:snapToGrid w:val="0"/>
        <w:spacing w:line="420" w:lineRule="exact"/>
        <w:rPr>
          <w:rFonts w:eastAsia="標楷體"/>
          <w:sz w:val="28"/>
          <w:szCs w:val="28"/>
        </w:rPr>
      </w:pPr>
      <w:r w:rsidRPr="00C558B5">
        <w:rPr>
          <w:rFonts w:eastAsia="標楷體" w:hAnsi="標楷體"/>
          <w:sz w:val="28"/>
          <w:szCs w:val="28"/>
        </w:rPr>
        <w:t>初審入圍名單於</w:t>
      </w:r>
      <w:r w:rsidRPr="00C558B5">
        <w:rPr>
          <w:rFonts w:eastAsia="標楷體"/>
          <w:b/>
          <w:sz w:val="28"/>
          <w:szCs w:val="28"/>
        </w:rPr>
        <w:t>1</w:t>
      </w:r>
      <w:r w:rsidRPr="00C558B5">
        <w:rPr>
          <w:rFonts w:eastAsia="標楷體" w:hAnsi="標楷體"/>
          <w:b/>
          <w:sz w:val="28"/>
          <w:szCs w:val="28"/>
        </w:rPr>
        <w:t>月</w:t>
      </w:r>
      <w:r w:rsidRPr="00C558B5">
        <w:rPr>
          <w:rFonts w:eastAsia="標楷體" w:hint="eastAsia"/>
          <w:b/>
          <w:sz w:val="28"/>
          <w:szCs w:val="28"/>
        </w:rPr>
        <w:t>19</w:t>
      </w:r>
      <w:r w:rsidRPr="00C558B5">
        <w:rPr>
          <w:rFonts w:eastAsia="標楷體" w:hAnsi="標楷體"/>
          <w:b/>
          <w:sz w:val="28"/>
          <w:szCs w:val="28"/>
        </w:rPr>
        <w:t>日下午</w:t>
      </w:r>
      <w:r w:rsidRPr="00C558B5">
        <w:rPr>
          <w:rFonts w:eastAsia="標楷體"/>
          <w:b/>
          <w:sz w:val="28"/>
          <w:szCs w:val="28"/>
        </w:rPr>
        <w:t>13:00</w:t>
      </w:r>
      <w:r w:rsidRPr="00C558B5">
        <w:rPr>
          <w:rFonts w:eastAsia="標楷體" w:hAnsi="標楷體"/>
          <w:sz w:val="28"/>
          <w:szCs w:val="28"/>
        </w:rPr>
        <w:t>前公布於評鑑會場。</w:t>
      </w:r>
    </w:p>
    <w:p w:rsidR="00C558B5" w:rsidRPr="00C558B5" w:rsidRDefault="00C558B5" w:rsidP="00C558B5">
      <w:pPr>
        <w:numPr>
          <w:ilvl w:val="0"/>
          <w:numId w:val="1"/>
        </w:numPr>
        <w:snapToGrid w:val="0"/>
        <w:spacing w:line="420" w:lineRule="exact"/>
        <w:rPr>
          <w:rFonts w:eastAsia="標楷體"/>
          <w:sz w:val="28"/>
          <w:szCs w:val="28"/>
        </w:rPr>
      </w:pPr>
      <w:r w:rsidRPr="00C558B5">
        <w:rPr>
          <w:rFonts w:eastAsia="標楷體" w:hAnsi="標楷體"/>
          <w:sz w:val="28"/>
          <w:szCs w:val="28"/>
        </w:rPr>
        <w:t>果園</w:t>
      </w:r>
      <w:proofErr w:type="gramStart"/>
      <w:r w:rsidRPr="00C558B5">
        <w:rPr>
          <w:rFonts w:eastAsia="標楷體" w:hAnsi="標楷體"/>
          <w:sz w:val="28"/>
          <w:szCs w:val="28"/>
        </w:rPr>
        <w:t>複</w:t>
      </w:r>
      <w:proofErr w:type="gramEnd"/>
      <w:r w:rsidRPr="00C558B5">
        <w:rPr>
          <w:rFonts w:eastAsia="標楷體" w:hAnsi="標楷體"/>
          <w:sz w:val="28"/>
          <w:szCs w:val="28"/>
        </w:rPr>
        <w:t>審後</w:t>
      </w:r>
      <w:r w:rsidRPr="00C558B5">
        <w:rPr>
          <w:rFonts w:eastAsia="標楷體" w:hAnsi="標楷體"/>
          <w:b/>
          <w:sz w:val="28"/>
          <w:szCs w:val="28"/>
        </w:rPr>
        <w:t>於</w:t>
      </w:r>
      <w:r w:rsidRPr="00C558B5">
        <w:rPr>
          <w:rFonts w:eastAsia="標楷體" w:hAnsi="標楷體" w:hint="eastAsia"/>
          <w:b/>
          <w:sz w:val="28"/>
          <w:szCs w:val="28"/>
        </w:rPr>
        <w:t>1</w:t>
      </w:r>
      <w:r w:rsidRPr="00C558B5">
        <w:rPr>
          <w:rFonts w:eastAsia="標楷體" w:hAnsi="標楷體"/>
          <w:b/>
          <w:sz w:val="28"/>
          <w:szCs w:val="28"/>
        </w:rPr>
        <w:t>月</w:t>
      </w:r>
      <w:r w:rsidRPr="00C558B5">
        <w:rPr>
          <w:rFonts w:eastAsia="標楷體" w:hAnsi="標楷體" w:hint="eastAsia"/>
          <w:b/>
          <w:sz w:val="28"/>
          <w:szCs w:val="28"/>
        </w:rPr>
        <w:t>23</w:t>
      </w:r>
      <w:r w:rsidRPr="00C558B5">
        <w:rPr>
          <w:rFonts w:eastAsia="標楷體" w:hAnsi="標楷體"/>
          <w:b/>
          <w:sz w:val="28"/>
          <w:szCs w:val="28"/>
        </w:rPr>
        <w:t>日上午於本場開放日開幕典禮舉行頒獎</w:t>
      </w:r>
      <w:r w:rsidRPr="00C558B5">
        <w:rPr>
          <w:rFonts w:eastAsia="標楷體" w:hAnsi="標楷體"/>
          <w:sz w:val="28"/>
          <w:szCs w:val="28"/>
        </w:rPr>
        <w:t>。</w:t>
      </w:r>
    </w:p>
    <w:p w:rsidR="00C558B5" w:rsidRPr="00C558B5" w:rsidRDefault="00C558B5" w:rsidP="00C558B5">
      <w:pPr>
        <w:numPr>
          <w:ilvl w:val="0"/>
          <w:numId w:val="1"/>
        </w:numPr>
        <w:snapToGrid w:val="0"/>
        <w:spacing w:line="420" w:lineRule="exact"/>
        <w:rPr>
          <w:rFonts w:eastAsia="標楷體"/>
          <w:sz w:val="28"/>
          <w:szCs w:val="28"/>
        </w:rPr>
      </w:pPr>
      <w:r w:rsidRPr="00C558B5">
        <w:rPr>
          <w:rFonts w:eastAsia="標楷體"/>
          <w:sz w:val="28"/>
          <w:szCs w:val="28"/>
        </w:rPr>
        <w:t>依照總分排名，錄取冠軍</w:t>
      </w:r>
      <w:r w:rsidRPr="00C558B5">
        <w:rPr>
          <w:rFonts w:eastAsia="標楷體"/>
          <w:sz w:val="28"/>
          <w:szCs w:val="28"/>
        </w:rPr>
        <w:t>1</w:t>
      </w:r>
      <w:r w:rsidRPr="00C558B5">
        <w:rPr>
          <w:rFonts w:eastAsia="標楷體"/>
          <w:sz w:val="28"/>
          <w:szCs w:val="28"/>
        </w:rPr>
        <w:t>名頒發獎金</w:t>
      </w:r>
      <w:r w:rsidRPr="00C558B5">
        <w:rPr>
          <w:rFonts w:eastAsia="標楷體"/>
          <w:b/>
          <w:sz w:val="28"/>
          <w:szCs w:val="28"/>
        </w:rPr>
        <w:t>30,000</w:t>
      </w:r>
      <w:r w:rsidRPr="00C558B5">
        <w:rPr>
          <w:rFonts w:eastAsia="標楷體"/>
          <w:b/>
          <w:sz w:val="28"/>
          <w:szCs w:val="28"/>
        </w:rPr>
        <w:t>元</w:t>
      </w:r>
      <w:r w:rsidRPr="00C558B5">
        <w:rPr>
          <w:rFonts w:eastAsia="標楷體"/>
          <w:sz w:val="28"/>
          <w:szCs w:val="28"/>
        </w:rPr>
        <w:t>、亞軍</w:t>
      </w:r>
      <w:r w:rsidRPr="00C558B5">
        <w:rPr>
          <w:rFonts w:eastAsia="標楷體"/>
          <w:sz w:val="28"/>
          <w:szCs w:val="28"/>
        </w:rPr>
        <w:t>1</w:t>
      </w:r>
      <w:r w:rsidRPr="00C558B5">
        <w:rPr>
          <w:rFonts w:eastAsia="標楷體"/>
          <w:sz w:val="28"/>
          <w:szCs w:val="28"/>
        </w:rPr>
        <w:t>名頒發獎金</w:t>
      </w:r>
      <w:r w:rsidRPr="00C558B5">
        <w:rPr>
          <w:rFonts w:eastAsia="標楷體"/>
          <w:b/>
          <w:sz w:val="28"/>
          <w:szCs w:val="28"/>
        </w:rPr>
        <w:t>20,000</w:t>
      </w:r>
      <w:r w:rsidRPr="00C558B5">
        <w:rPr>
          <w:rFonts w:eastAsia="標楷體"/>
          <w:b/>
          <w:sz w:val="28"/>
          <w:szCs w:val="28"/>
        </w:rPr>
        <w:t>元</w:t>
      </w:r>
      <w:r w:rsidRPr="00C558B5">
        <w:rPr>
          <w:rFonts w:eastAsia="標楷體"/>
          <w:sz w:val="28"/>
          <w:szCs w:val="28"/>
        </w:rPr>
        <w:t>、季軍</w:t>
      </w:r>
      <w:r w:rsidRPr="00C558B5">
        <w:rPr>
          <w:rFonts w:eastAsia="標楷體"/>
          <w:sz w:val="28"/>
          <w:szCs w:val="28"/>
        </w:rPr>
        <w:t>1</w:t>
      </w:r>
      <w:r w:rsidRPr="00C558B5">
        <w:rPr>
          <w:rFonts w:eastAsia="標楷體"/>
          <w:sz w:val="28"/>
          <w:szCs w:val="28"/>
        </w:rPr>
        <w:t>名頒發獎金</w:t>
      </w:r>
      <w:r w:rsidRPr="00C558B5">
        <w:rPr>
          <w:rFonts w:eastAsia="標楷體"/>
          <w:b/>
          <w:sz w:val="28"/>
          <w:szCs w:val="28"/>
        </w:rPr>
        <w:t>10,000</w:t>
      </w:r>
      <w:r w:rsidRPr="00C558B5">
        <w:rPr>
          <w:rFonts w:eastAsia="標楷體"/>
          <w:sz w:val="28"/>
          <w:szCs w:val="28"/>
        </w:rPr>
        <w:t>元，優良獎</w:t>
      </w:r>
      <w:r w:rsidRPr="00C558B5">
        <w:rPr>
          <w:rFonts w:eastAsia="標楷體"/>
          <w:sz w:val="28"/>
          <w:szCs w:val="28"/>
        </w:rPr>
        <w:t>9</w:t>
      </w:r>
      <w:r w:rsidRPr="00C558B5">
        <w:rPr>
          <w:rFonts w:eastAsia="標楷體"/>
          <w:sz w:val="28"/>
          <w:szCs w:val="28"/>
        </w:rPr>
        <w:t>名頒發獎金</w:t>
      </w:r>
      <w:r w:rsidRPr="00C558B5">
        <w:rPr>
          <w:rFonts w:eastAsia="標楷體"/>
          <w:b/>
          <w:sz w:val="28"/>
          <w:szCs w:val="28"/>
        </w:rPr>
        <w:t>5,000</w:t>
      </w:r>
      <w:r w:rsidRPr="00C558B5">
        <w:rPr>
          <w:rFonts w:eastAsia="標楷體"/>
          <w:b/>
          <w:sz w:val="28"/>
          <w:szCs w:val="28"/>
        </w:rPr>
        <w:t>元</w:t>
      </w:r>
      <w:r w:rsidRPr="00C558B5">
        <w:rPr>
          <w:rFonts w:eastAsia="標楷體"/>
          <w:sz w:val="28"/>
          <w:szCs w:val="28"/>
        </w:rPr>
        <w:t>，並各頒發獎狀及獎座。獎金需依財政部「各類所得扣繳率標準」扣繳所得稅，</w:t>
      </w:r>
      <w:r w:rsidRPr="00C558B5">
        <w:rPr>
          <w:rFonts w:eastAsia="標楷體" w:hAnsi="標楷體"/>
          <w:sz w:val="28"/>
          <w:szCs w:val="28"/>
          <w:shd w:val="clear" w:color="auto" w:fill="FFFFFF"/>
        </w:rPr>
        <w:t>競技競賽獎金獲獎人</w:t>
      </w:r>
      <w:r w:rsidRPr="00C558B5">
        <w:rPr>
          <w:rFonts w:eastAsia="標楷體" w:hAnsi="標楷體" w:hint="eastAsia"/>
          <w:sz w:val="28"/>
          <w:szCs w:val="28"/>
          <w:shd w:val="clear" w:color="auto" w:fill="FFFFFF"/>
        </w:rPr>
        <w:t>為</w:t>
      </w:r>
      <w:r w:rsidRPr="00C558B5">
        <w:rPr>
          <w:rFonts w:eastAsia="標楷體" w:hAnsi="標楷體"/>
          <w:sz w:val="28"/>
          <w:szCs w:val="28"/>
          <w:shd w:val="clear" w:color="auto" w:fill="FFFFFF"/>
        </w:rPr>
        <w:t>我國境內居住的個人，需按照給付金額扣繳</w:t>
      </w:r>
      <w:r w:rsidRPr="00C558B5">
        <w:rPr>
          <w:rFonts w:eastAsia="標楷體"/>
          <w:sz w:val="28"/>
          <w:szCs w:val="28"/>
          <w:shd w:val="clear" w:color="auto" w:fill="FFFFFF"/>
        </w:rPr>
        <w:t>10</w:t>
      </w:r>
      <w:r w:rsidRPr="00C558B5">
        <w:rPr>
          <w:rFonts w:eastAsia="標楷體" w:hint="eastAsia"/>
          <w:sz w:val="28"/>
          <w:szCs w:val="28"/>
          <w:shd w:val="clear" w:color="auto" w:fill="FFFFFF"/>
        </w:rPr>
        <w:t>%</w:t>
      </w:r>
      <w:r w:rsidRPr="00C558B5">
        <w:rPr>
          <w:rFonts w:eastAsia="標楷體" w:hAnsi="標楷體"/>
          <w:sz w:val="28"/>
          <w:szCs w:val="28"/>
          <w:shd w:val="clear" w:color="auto" w:fill="FFFFFF"/>
        </w:rPr>
        <w:t>。</w:t>
      </w:r>
    </w:p>
    <w:p w:rsidR="00C558B5" w:rsidRPr="00C558B5" w:rsidRDefault="00C558B5" w:rsidP="00C558B5">
      <w:pPr>
        <w:numPr>
          <w:ilvl w:val="0"/>
          <w:numId w:val="1"/>
        </w:numPr>
        <w:snapToGrid w:val="0"/>
        <w:spacing w:line="420" w:lineRule="exact"/>
        <w:rPr>
          <w:rFonts w:eastAsia="標楷體"/>
          <w:sz w:val="28"/>
          <w:szCs w:val="28"/>
        </w:rPr>
      </w:pPr>
      <w:r w:rsidRPr="00C558B5">
        <w:rPr>
          <w:rFonts w:eastAsia="標楷體" w:hAnsi="標楷體"/>
          <w:sz w:val="28"/>
          <w:szCs w:val="28"/>
        </w:rPr>
        <w:t>頒發輔導單位</w:t>
      </w:r>
      <w:r w:rsidRPr="00C558B5">
        <w:rPr>
          <w:rFonts w:eastAsia="標楷體"/>
          <w:sz w:val="28"/>
          <w:szCs w:val="28"/>
        </w:rPr>
        <w:t>(</w:t>
      </w:r>
      <w:r w:rsidRPr="00C558B5">
        <w:rPr>
          <w:rFonts w:eastAsia="標楷體" w:hAnsi="標楷體"/>
          <w:sz w:val="28"/>
          <w:szCs w:val="28"/>
        </w:rPr>
        <w:t>農會或合作社場</w:t>
      </w:r>
      <w:r w:rsidRPr="00C558B5">
        <w:rPr>
          <w:rFonts w:eastAsia="標楷體"/>
          <w:sz w:val="28"/>
          <w:szCs w:val="28"/>
        </w:rPr>
        <w:t>)</w:t>
      </w:r>
      <w:r w:rsidRPr="00C558B5">
        <w:rPr>
          <w:rFonts w:eastAsia="標楷體" w:hAnsi="標楷體"/>
          <w:sz w:val="28"/>
          <w:szCs w:val="28"/>
        </w:rPr>
        <w:t>前</w:t>
      </w:r>
      <w:r w:rsidRPr="00C558B5">
        <w:rPr>
          <w:rFonts w:eastAsia="標楷體"/>
          <w:sz w:val="28"/>
          <w:szCs w:val="28"/>
        </w:rPr>
        <w:t>3</w:t>
      </w:r>
      <w:r w:rsidRPr="00C558B5">
        <w:rPr>
          <w:rFonts w:eastAsia="標楷體" w:hAnsi="標楷體"/>
          <w:sz w:val="28"/>
          <w:szCs w:val="28"/>
        </w:rPr>
        <w:t>名獎牌，以資鼓勵，依所屬果農得獎名次計分，計分標準為冠軍</w:t>
      </w:r>
      <w:r w:rsidRPr="00C558B5">
        <w:rPr>
          <w:rFonts w:eastAsia="標楷體"/>
          <w:sz w:val="28"/>
          <w:szCs w:val="28"/>
        </w:rPr>
        <w:t>5</w:t>
      </w:r>
      <w:r w:rsidRPr="00C558B5">
        <w:rPr>
          <w:rFonts w:eastAsia="標楷體" w:hAnsi="標楷體"/>
          <w:sz w:val="28"/>
          <w:szCs w:val="28"/>
        </w:rPr>
        <w:t>分、亞軍</w:t>
      </w:r>
      <w:r w:rsidRPr="00C558B5">
        <w:rPr>
          <w:rFonts w:eastAsia="標楷體"/>
          <w:sz w:val="28"/>
          <w:szCs w:val="28"/>
        </w:rPr>
        <w:t>4</w:t>
      </w:r>
      <w:r w:rsidRPr="00C558B5">
        <w:rPr>
          <w:rFonts w:eastAsia="標楷體" w:hAnsi="標楷體"/>
          <w:sz w:val="28"/>
          <w:szCs w:val="28"/>
        </w:rPr>
        <w:t>分、季軍</w:t>
      </w:r>
      <w:r w:rsidRPr="00C558B5">
        <w:rPr>
          <w:rFonts w:eastAsia="標楷體"/>
          <w:sz w:val="28"/>
          <w:szCs w:val="28"/>
        </w:rPr>
        <w:t>3</w:t>
      </w:r>
      <w:r w:rsidRPr="00C558B5">
        <w:rPr>
          <w:rFonts w:eastAsia="標楷體" w:hAnsi="標楷體"/>
          <w:sz w:val="28"/>
          <w:szCs w:val="28"/>
        </w:rPr>
        <w:t>分、優良獎</w:t>
      </w:r>
      <w:r w:rsidRPr="00C558B5">
        <w:rPr>
          <w:rFonts w:eastAsia="標楷體"/>
          <w:sz w:val="28"/>
          <w:szCs w:val="28"/>
        </w:rPr>
        <w:t>1</w:t>
      </w:r>
      <w:r w:rsidRPr="00C558B5">
        <w:rPr>
          <w:rFonts w:eastAsia="標楷體" w:hAnsi="標楷體"/>
          <w:sz w:val="28"/>
          <w:szCs w:val="28"/>
        </w:rPr>
        <w:t>分，累計各輔導單位的總得分數進行評比。</w:t>
      </w:r>
    </w:p>
    <w:p w:rsidR="00C558B5" w:rsidRPr="00C558B5" w:rsidRDefault="00C558B5" w:rsidP="00C558B5">
      <w:pPr>
        <w:pStyle w:val="a3"/>
        <w:spacing w:line="400" w:lineRule="atLeast"/>
        <w:ind w:left="480" w:firstLineChars="0" w:firstLine="0"/>
        <w:rPr>
          <w:rFonts w:eastAsia="標楷體"/>
          <w:sz w:val="26"/>
          <w:szCs w:val="26"/>
        </w:rPr>
      </w:pPr>
    </w:p>
    <w:p w:rsidR="00C558B5" w:rsidRPr="00C558B5" w:rsidRDefault="00C558B5" w:rsidP="00C558B5">
      <w:pPr>
        <w:pStyle w:val="a3"/>
        <w:spacing w:line="400" w:lineRule="atLeast"/>
        <w:ind w:left="480" w:firstLineChars="0" w:firstLine="0"/>
        <w:rPr>
          <w:rFonts w:eastAsia="標楷體"/>
        </w:rPr>
      </w:pPr>
      <w:r w:rsidRPr="00C558B5">
        <w:rPr>
          <w:rFonts w:eastAsia="標楷體"/>
          <w:sz w:val="26"/>
          <w:szCs w:val="26"/>
        </w:rPr>
        <w:br w:type="page"/>
      </w:r>
      <w:r w:rsidRPr="00C558B5">
        <w:rPr>
          <w:rFonts w:eastAsia="標楷體"/>
        </w:rPr>
        <w:t xml:space="preserve"> 2016</w:t>
      </w:r>
      <w:r w:rsidRPr="00C558B5">
        <w:rPr>
          <w:rFonts w:eastAsia="標楷體" w:hAnsi="標楷體"/>
        </w:rPr>
        <w:t>年「蓮霧優質栽培管理果園評鑑」競賽報名表</w:t>
      </w:r>
    </w:p>
    <w:tbl>
      <w:tblPr>
        <w:tblW w:w="94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340"/>
        <w:gridCol w:w="361"/>
        <w:gridCol w:w="2483"/>
        <w:gridCol w:w="352"/>
        <w:gridCol w:w="612"/>
        <w:gridCol w:w="941"/>
        <w:gridCol w:w="2983"/>
      </w:tblGrid>
      <w:tr w:rsidR="00C558B5" w:rsidRPr="00C558B5" w:rsidTr="00464D3E">
        <w:trPr>
          <w:trHeight w:val="680"/>
        </w:trPr>
        <w:tc>
          <w:tcPr>
            <w:tcW w:w="9497" w:type="dxa"/>
            <w:gridSpan w:val="8"/>
            <w:tcBorders>
              <w:top w:val="single" w:sz="12" w:space="0" w:color="auto"/>
              <w:left w:val="single" w:sz="12" w:space="0" w:color="auto"/>
              <w:right w:val="single" w:sz="12" w:space="0" w:color="auto"/>
            </w:tcBorders>
            <w:vAlign w:val="center"/>
          </w:tcPr>
          <w:p w:rsidR="00C558B5" w:rsidRPr="00C558B5" w:rsidRDefault="00C558B5" w:rsidP="00464D3E">
            <w:pPr>
              <w:pStyle w:val="a5"/>
              <w:spacing w:line="400" w:lineRule="exact"/>
              <w:rPr>
                <w:rFonts w:ascii="Times New Roman" w:eastAsia="標楷體" w:hAnsi="Times New Roman"/>
                <w:sz w:val="28"/>
                <w:szCs w:val="28"/>
              </w:rPr>
            </w:pPr>
            <w:r w:rsidRPr="00C558B5">
              <w:rPr>
                <w:rFonts w:ascii="Times New Roman" w:eastAsia="標楷體" w:hAnsi="標楷體"/>
                <w:sz w:val="28"/>
                <w:szCs w:val="28"/>
              </w:rPr>
              <w:t>報名單位：</w:t>
            </w:r>
          </w:p>
        </w:tc>
      </w:tr>
      <w:tr w:rsidR="00C558B5" w:rsidRPr="00C558B5" w:rsidTr="006029CB">
        <w:trPr>
          <w:trHeight w:val="568"/>
        </w:trPr>
        <w:tc>
          <w:tcPr>
            <w:tcW w:w="425" w:type="dxa"/>
            <w:vMerge w:val="restart"/>
            <w:tcBorders>
              <w:top w:val="single" w:sz="12" w:space="0" w:color="auto"/>
              <w:left w:val="single" w:sz="12" w:space="0" w:color="auto"/>
            </w:tcBorders>
            <w:vAlign w:val="center"/>
          </w:tcPr>
          <w:p w:rsidR="00C558B5" w:rsidRPr="00C558B5" w:rsidRDefault="00C558B5" w:rsidP="00464D3E">
            <w:pPr>
              <w:pStyle w:val="a5"/>
              <w:spacing w:line="400" w:lineRule="exact"/>
              <w:rPr>
                <w:rFonts w:ascii="Times New Roman" w:eastAsia="標楷體" w:hAnsi="Times New Roman"/>
                <w:sz w:val="28"/>
                <w:szCs w:val="28"/>
              </w:rPr>
            </w:pPr>
            <w:r w:rsidRPr="00C558B5">
              <w:rPr>
                <w:rFonts w:ascii="Times New Roman" w:eastAsia="標楷體" w:hAnsi="Times New Roman"/>
                <w:sz w:val="28"/>
                <w:szCs w:val="28"/>
              </w:rPr>
              <w:t>1</w:t>
            </w:r>
          </w:p>
        </w:tc>
        <w:tc>
          <w:tcPr>
            <w:tcW w:w="1340" w:type="dxa"/>
            <w:tcBorders>
              <w:top w:val="single" w:sz="12" w:space="0" w:color="auto"/>
            </w:tcBorders>
            <w:vAlign w:val="center"/>
          </w:tcPr>
          <w:p w:rsidR="00C558B5" w:rsidRPr="00C558B5" w:rsidRDefault="00C558B5" w:rsidP="00464D3E">
            <w:pPr>
              <w:pStyle w:val="a5"/>
              <w:spacing w:line="400" w:lineRule="exact"/>
              <w:rPr>
                <w:rFonts w:ascii="Times New Roman" w:eastAsia="標楷體" w:hAnsi="Times New Roman"/>
                <w:sz w:val="28"/>
                <w:szCs w:val="28"/>
              </w:rPr>
            </w:pPr>
            <w:r w:rsidRPr="00C558B5">
              <w:rPr>
                <w:rFonts w:ascii="Times New Roman" w:eastAsia="標楷體" w:hAnsi="標楷體"/>
                <w:sz w:val="28"/>
                <w:szCs w:val="28"/>
              </w:rPr>
              <w:t>姓名</w:t>
            </w:r>
          </w:p>
        </w:tc>
        <w:tc>
          <w:tcPr>
            <w:tcW w:w="3196" w:type="dxa"/>
            <w:gridSpan w:val="3"/>
            <w:tcBorders>
              <w:top w:val="single" w:sz="12" w:space="0" w:color="auto"/>
            </w:tcBorders>
            <w:vAlign w:val="center"/>
          </w:tcPr>
          <w:p w:rsidR="00C558B5" w:rsidRPr="00C558B5" w:rsidRDefault="00C558B5" w:rsidP="00464D3E">
            <w:pPr>
              <w:pStyle w:val="a5"/>
              <w:spacing w:line="400" w:lineRule="exact"/>
              <w:rPr>
                <w:rFonts w:ascii="Times New Roman" w:eastAsia="標楷體" w:hAnsi="Times New Roman"/>
                <w:sz w:val="28"/>
                <w:szCs w:val="28"/>
              </w:rPr>
            </w:pPr>
          </w:p>
        </w:tc>
        <w:tc>
          <w:tcPr>
            <w:tcW w:w="4536" w:type="dxa"/>
            <w:gridSpan w:val="3"/>
            <w:tcBorders>
              <w:top w:val="single" w:sz="12" w:space="0" w:color="auto"/>
              <w:right w:val="single" w:sz="12" w:space="0" w:color="auto"/>
            </w:tcBorders>
            <w:vAlign w:val="center"/>
          </w:tcPr>
          <w:p w:rsidR="00C558B5" w:rsidRPr="00C558B5" w:rsidRDefault="00C558B5" w:rsidP="00464D3E">
            <w:pPr>
              <w:pStyle w:val="a5"/>
              <w:spacing w:line="400" w:lineRule="exact"/>
              <w:rPr>
                <w:rFonts w:ascii="Times New Roman" w:eastAsia="標楷體" w:hAnsi="Times New Roman"/>
                <w:sz w:val="28"/>
                <w:szCs w:val="28"/>
              </w:rPr>
            </w:pPr>
            <w:r w:rsidRPr="00C558B5">
              <w:rPr>
                <w:rFonts w:ascii="Times New Roman" w:eastAsia="標楷體" w:hAnsi="標楷體"/>
                <w:sz w:val="28"/>
                <w:szCs w:val="28"/>
              </w:rPr>
              <w:t>身分證字號</w:t>
            </w:r>
          </w:p>
        </w:tc>
      </w:tr>
      <w:tr w:rsidR="00C558B5" w:rsidRPr="00C558B5" w:rsidTr="006029CB">
        <w:trPr>
          <w:trHeight w:val="552"/>
        </w:trPr>
        <w:tc>
          <w:tcPr>
            <w:tcW w:w="425" w:type="dxa"/>
            <w:vMerge/>
            <w:tcBorders>
              <w:left w:val="single" w:sz="12" w:space="0" w:color="auto"/>
            </w:tcBorders>
            <w:vAlign w:val="center"/>
          </w:tcPr>
          <w:p w:rsidR="00C558B5" w:rsidRPr="00C558B5" w:rsidRDefault="00C558B5" w:rsidP="00464D3E">
            <w:pPr>
              <w:pStyle w:val="a5"/>
              <w:spacing w:line="400" w:lineRule="exact"/>
              <w:rPr>
                <w:rFonts w:ascii="Times New Roman" w:eastAsia="標楷體" w:hAnsi="Times New Roman"/>
                <w:sz w:val="28"/>
                <w:szCs w:val="28"/>
              </w:rPr>
            </w:pPr>
          </w:p>
        </w:tc>
        <w:tc>
          <w:tcPr>
            <w:tcW w:w="1340" w:type="dxa"/>
            <w:vAlign w:val="center"/>
          </w:tcPr>
          <w:p w:rsidR="00C558B5" w:rsidRPr="00C558B5" w:rsidRDefault="00C558B5" w:rsidP="00464D3E">
            <w:pPr>
              <w:pStyle w:val="a5"/>
              <w:spacing w:line="400" w:lineRule="exact"/>
              <w:rPr>
                <w:rFonts w:ascii="Times New Roman" w:eastAsia="標楷體" w:hAnsi="Times New Roman"/>
                <w:sz w:val="28"/>
                <w:szCs w:val="28"/>
              </w:rPr>
            </w:pPr>
            <w:r w:rsidRPr="00C558B5">
              <w:rPr>
                <w:rFonts w:ascii="Times New Roman" w:eastAsia="標楷體" w:hAnsi="標楷體"/>
                <w:sz w:val="28"/>
                <w:szCs w:val="28"/>
              </w:rPr>
              <w:t>電話</w:t>
            </w:r>
          </w:p>
        </w:tc>
        <w:tc>
          <w:tcPr>
            <w:tcW w:w="3196" w:type="dxa"/>
            <w:gridSpan w:val="3"/>
            <w:vAlign w:val="center"/>
          </w:tcPr>
          <w:p w:rsidR="00C558B5" w:rsidRPr="00C558B5" w:rsidRDefault="00C558B5" w:rsidP="00464D3E">
            <w:pPr>
              <w:pStyle w:val="a5"/>
              <w:spacing w:line="400" w:lineRule="exact"/>
              <w:rPr>
                <w:rFonts w:ascii="Times New Roman" w:eastAsia="標楷體" w:hAnsi="Times New Roman"/>
                <w:sz w:val="28"/>
                <w:szCs w:val="28"/>
              </w:rPr>
            </w:pPr>
          </w:p>
        </w:tc>
        <w:tc>
          <w:tcPr>
            <w:tcW w:w="4536" w:type="dxa"/>
            <w:gridSpan w:val="3"/>
            <w:tcBorders>
              <w:right w:val="single" w:sz="12" w:space="0" w:color="auto"/>
            </w:tcBorders>
            <w:vAlign w:val="center"/>
          </w:tcPr>
          <w:p w:rsidR="00C558B5" w:rsidRPr="00C558B5" w:rsidRDefault="00C558B5" w:rsidP="00464D3E">
            <w:pPr>
              <w:pStyle w:val="a5"/>
              <w:spacing w:line="400" w:lineRule="exact"/>
              <w:rPr>
                <w:rFonts w:ascii="Times New Roman" w:eastAsia="標楷體" w:hAnsi="Times New Roman"/>
                <w:sz w:val="28"/>
                <w:szCs w:val="28"/>
              </w:rPr>
            </w:pPr>
          </w:p>
        </w:tc>
      </w:tr>
      <w:tr w:rsidR="00C558B5" w:rsidRPr="00C558B5" w:rsidTr="00464D3E">
        <w:trPr>
          <w:trHeight w:val="330"/>
        </w:trPr>
        <w:tc>
          <w:tcPr>
            <w:tcW w:w="425" w:type="dxa"/>
            <w:vMerge/>
            <w:tcBorders>
              <w:left w:val="single" w:sz="12" w:space="0" w:color="auto"/>
            </w:tcBorders>
            <w:vAlign w:val="center"/>
          </w:tcPr>
          <w:p w:rsidR="00C558B5" w:rsidRPr="00C558B5" w:rsidRDefault="00C558B5" w:rsidP="00464D3E">
            <w:pPr>
              <w:pStyle w:val="a5"/>
              <w:spacing w:line="400" w:lineRule="exact"/>
              <w:rPr>
                <w:rFonts w:ascii="Times New Roman" w:eastAsia="標楷體" w:hAnsi="Times New Roman"/>
                <w:sz w:val="28"/>
                <w:szCs w:val="28"/>
              </w:rPr>
            </w:pPr>
          </w:p>
        </w:tc>
        <w:tc>
          <w:tcPr>
            <w:tcW w:w="1340" w:type="dxa"/>
            <w:vAlign w:val="center"/>
          </w:tcPr>
          <w:p w:rsidR="00C558B5" w:rsidRPr="00C558B5" w:rsidRDefault="00C558B5" w:rsidP="00464D3E">
            <w:pPr>
              <w:pStyle w:val="a5"/>
              <w:spacing w:line="400" w:lineRule="exact"/>
              <w:rPr>
                <w:rFonts w:ascii="Times New Roman" w:eastAsia="標楷體" w:hAnsi="Times New Roman"/>
                <w:sz w:val="28"/>
                <w:szCs w:val="28"/>
              </w:rPr>
            </w:pPr>
            <w:r w:rsidRPr="00C558B5">
              <w:rPr>
                <w:rFonts w:ascii="Times New Roman" w:eastAsia="標楷體" w:hAnsi="標楷體"/>
                <w:sz w:val="28"/>
                <w:szCs w:val="28"/>
              </w:rPr>
              <w:t>住址</w:t>
            </w:r>
          </w:p>
        </w:tc>
        <w:tc>
          <w:tcPr>
            <w:tcW w:w="7732" w:type="dxa"/>
            <w:gridSpan w:val="6"/>
            <w:tcBorders>
              <w:right w:val="single" w:sz="12" w:space="0" w:color="auto"/>
            </w:tcBorders>
            <w:vAlign w:val="center"/>
          </w:tcPr>
          <w:p w:rsidR="00C558B5" w:rsidRPr="00C558B5" w:rsidRDefault="00C558B5" w:rsidP="00464D3E">
            <w:pPr>
              <w:pStyle w:val="a5"/>
              <w:spacing w:line="400" w:lineRule="exact"/>
              <w:rPr>
                <w:rFonts w:ascii="Times New Roman" w:eastAsia="標楷體" w:hAnsi="Times New Roman"/>
                <w:sz w:val="28"/>
                <w:szCs w:val="28"/>
              </w:rPr>
            </w:pPr>
          </w:p>
          <w:p w:rsidR="00C558B5" w:rsidRPr="00C558B5" w:rsidRDefault="00C558B5" w:rsidP="00464D3E">
            <w:pPr>
              <w:pStyle w:val="a5"/>
              <w:spacing w:line="400" w:lineRule="exact"/>
              <w:rPr>
                <w:rFonts w:ascii="Times New Roman" w:eastAsia="標楷體" w:hAnsi="Times New Roman"/>
                <w:sz w:val="28"/>
                <w:szCs w:val="28"/>
              </w:rPr>
            </w:pPr>
          </w:p>
        </w:tc>
      </w:tr>
      <w:tr w:rsidR="00C558B5" w:rsidRPr="00C558B5" w:rsidTr="00AC1FDE">
        <w:trPr>
          <w:trHeight w:val="330"/>
        </w:trPr>
        <w:tc>
          <w:tcPr>
            <w:tcW w:w="425" w:type="dxa"/>
            <w:vMerge/>
            <w:tcBorders>
              <w:left w:val="single" w:sz="12" w:space="0" w:color="auto"/>
            </w:tcBorders>
            <w:vAlign w:val="center"/>
          </w:tcPr>
          <w:p w:rsidR="00C558B5" w:rsidRPr="00C558B5" w:rsidRDefault="00C558B5" w:rsidP="00464D3E">
            <w:pPr>
              <w:pStyle w:val="a5"/>
              <w:spacing w:line="400" w:lineRule="exact"/>
              <w:rPr>
                <w:rFonts w:ascii="Times New Roman" w:eastAsia="標楷體" w:hAnsi="Times New Roman"/>
                <w:sz w:val="28"/>
                <w:szCs w:val="28"/>
              </w:rPr>
            </w:pPr>
          </w:p>
        </w:tc>
        <w:tc>
          <w:tcPr>
            <w:tcW w:w="1340" w:type="dxa"/>
            <w:vAlign w:val="center"/>
          </w:tcPr>
          <w:p w:rsidR="00C558B5" w:rsidRPr="00C558B5" w:rsidRDefault="00C558B5" w:rsidP="00464D3E">
            <w:pPr>
              <w:pStyle w:val="a5"/>
              <w:spacing w:line="400" w:lineRule="exact"/>
              <w:rPr>
                <w:rFonts w:ascii="Times New Roman" w:eastAsia="標楷體" w:hAnsi="Times New Roman"/>
                <w:sz w:val="28"/>
                <w:szCs w:val="28"/>
              </w:rPr>
            </w:pPr>
            <w:r w:rsidRPr="00C558B5">
              <w:rPr>
                <w:rFonts w:ascii="Times New Roman" w:eastAsia="標楷體" w:hAnsi="標楷體"/>
                <w:sz w:val="28"/>
                <w:szCs w:val="28"/>
              </w:rPr>
              <w:t>產銷</w:t>
            </w:r>
          </w:p>
          <w:p w:rsidR="00C558B5" w:rsidRPr="00C558B5" w:rsidRDefault="00C558B5" w:rsidP="00464D3E">
            <w:pPr>
              <w:pStyle w:val="a5"/>
              <w:spacing w:line="400" w:lineRule="exact"/>
              <w:rPr>
                <w:rFonts w:ascii="Times New Roman" w:eastAsia="標楷體" w:hAnsi="Times New Roman"/>
                <w:sz w:val="28"/>
                <w:szCs w:val="28"/>
              </w:rPr>
            </w:pPr>
            <w:r w:rsidRPr="00C558B5">
              <w:rPr>
                <w:rFonts w:ascii="Times New Roman" w:eastAsia="標楷體" w:hAnsi="標楷體"/>
                <w:sz w:val="28"/>
                <w:szCs w:val="28"/>
              </w:rPr>
              <w:t>班別</w:t>
            </w:r>
          </w:p>
        </w:tc>
        <w:tc>
          <w:tcPr>
            <w:tcW w:w="2844" w:type="dxa"/>
            <w:gridSpan w:val="2"/>
            <w:vAlign w:val="center"/>
          </w:tcPr>
          <w:p w:rsidR="00C558B5" w:rsidRPr="00C558B5" w:rsidRDefault="00C558B5" w:rsidP="00464D3E">
            <w:pPr>
              <w:pStyle w:val="a5"/>
              <w:spacing w:line="400" w:lineRule="exact"/>
              <w:rPr>
                <w:rFonts w:ascii="Times New Roman" w:eastAsia="標楷體" w:hAnsi="Times New Roman"/>
                <w:sz w:val="28"/>
                <w:szCs w:val="28"/>
              </w:rPr>
            </w:pPr>
          </w:p>
        </w:tc>
        <w:tc>
          <w:tcPr>
            <w:tcW w:w="4888" w:type="dxa"/>
            <w:gridSpan w:val="4"/>
            <w:tcBorders>
              <w:right w:val="single" w:sz="12" w:space="0" w:color="auto"/>
            </w:tcBorders>
            <w:vAlign w:val="center"/>
          </w:tcPr>
          <w:p w:rsidR="00C558B5" w:rsidRPr="00C558B5" w:rsidRDefault="00C558B5" w:rsidP="00464D3E">
            <w:pPr>
              <w:pStyle w:val="a5"/>
              <w:spacing w:line="400" w:lineRule="exact"/>
              <w:rPr>
                <w:rFonts w:ascii="Times New Roman" w:eastAsia="標楷體" w:hAnsi="Times New Roman"/>
                <w:sz w:val="28"/>
                <w:szCs w:val="28"/>
              </w:rPr>
            </w:pPr>
            <w:r w:rsidRPr="00C558B5">
              <w:rPr>
                <w:rFonts w:ascii="Times New Roman" w:eastAsia="標楷體" w:hAnsi="Times New Roman"/>
                <w:sz w:val="28"/>
                <w:szCs w:val="28"/>
              </w:rPr>
              <w:sym w:font="Wingdings" w:char="F0A8"/>
            </w:r>
            <w:r w:rsidRPr="00C558B5">
              <w:rPr>
                <w:rFonts w:ascii="Times New Roman" w:eastAsia="標楷體" w:hAnsi="標楷體"/>
                <w:sz w:val="28"/>
                <w:szCs w:val="28"/>
              </w:rPr>
              <w:t>是</w:t>
            </w:r>
            <w:proofErr w:type="gramStart"/>
            <w:r w:rsidRPr="00C558B5">
              <w:rPr>
                <w:rFonts w:ascii="Times New Roman" w:eastAsia="標楷體" w:hAnsi="Times New Roman"/>
                <w:sz w:val="28"/>
                <w:szCs w:val="28"/>
              </w:rPr>
              <w:sym w:font="Wingdings" w:char="F0A8"/>
            </w:r>
            <w:proofErr w:type="gramEnd"/>
            <w:r w:rsidRPr="00C558B5">
              <w:rPr>
                <w:rFonts w:ascii="Times New Roman" w:eastAsia="標楷體" w:hAnsi="標楷體"/>
                <w:sz w:val="28"/>
                <w:szCs w:val="28"/>
              </w:rPr>
              <w:t>否</w:t>
            </w:r>
            <w:r w:rsidRPr="00C558B5">
              <w:rPr>
                <w:rFonts w:ascii="Times New Roman" w:eastAsia="標楷體" w:hAnsi="Times New Roman"/>
                <w:sz w:val="28"/>
                <w:szCs w:val="28"/>
              </w:rPr>
              <w:t xml:space="preserve"> </w:t>
            </w:r>
            <w:r w:rsidRPr="00C558B5">
              <w:rPr>
                <w:rFonts w:ascii="Times New Roman" w:eastAsia="標楷體" w:hAnsi="標楷體"/>
                <w:sz w:val="28"/>
                <w:szCs w:val="28"/>
              </w:rPr>
              <w:t>通過產銷履歷驗證</w:t>
            </w:r>
          </w:p>
          <w:p w:rsidR="00C558B5" w:rsidRDefault="00C558B5" w:rsidP="00464D3E">
            <w:pPr>
              <w:pStyle w:val="a5"/>
              <w:spacing w:line="400" w:lineRule="exact"/>
              <w:rPr>
                <w:rFonts w:ascii="Times New Roman" w:eastAsia="標楷體" w:hAnsi="標楷體" w:hint="eastAsia"/>
                <w:sz w:val="28"/>
                <w:szCs w:val="28"/>
              </w:rPr>
            </w:pPr>
            <w:r w:rsidRPr="00C558B5">
              <w:rPr>
                <w:rFonts w:ascii="Times New Roman" w:eastAsia="標楷體" w:hAnsi="Times New Roman"/>
                <w:sz w:val="28"/>
                <w:szCs w:val="28"/>
              </w:rPr>
              <w:sym w:font="Wingdings" w:char="F0A8"/>
            </w:r>
            <w:r w:rsidRPr="00C558B5">
              <w:rPr>
                <w:rFonts w:ascii="Times New Roman" w:eastAsia="標楷體" w:hAnsi="標楷體"/>
                <w:sz w:val="28"/>
                <w:szCs w:val="28"/>
              </w:rPr>
              <w:t>是</w:t>
            </w:r>
            <w:proofErr w:type="gramStart"/>
            <w:r w:rsidRPr="00C558B5">
              <w:rPr>
                <w:rFonts w:ascii="Times New Roman" w:eastAsia="標楷體" w:hAnsi="Times New Roman"/>
                <w:sz w:val="28"/>
                <w:szCs w:val="28"/>
              </w:rPr>
              <w:sym w:font="Wingdings" w:char="F0A8"/>
            </w:r>
            <w:proofErr w:type="gramEnd"/>
            <w:r w:rsidRPr="00C558B5">
              <w:rPr>
                <w:rFonts w:ascii="Times New Roman" w:eastAsia="標楷體" w:hAnsi="標楷體"/>
                <w:sz w:val="28"/>
                <w:szCs w:val="28"/>
              </w:rPr>
              <w:t>否</w:t>
            </w:r>
            <w:r w:rsidRPr="00C558B5">
              <w:rPr>
                <w:rFonts w:ascii="Times New Roman" w:eastAsia="標楷體" w:hAnsi="Times New Roman"/>
                <w:sz w:val="28"/>
                <w:szCs w:val="28"/>
              </w:rPr>
              <w:t xml:space="preserve"> </w:t>
            </w:r>
            <w:r w:rsidRPr="00C558B5">
              <w:rPr>
                <w:rFonts w:ascii="Times New Roman" w:eastAsia="標楷體" w:hAnsi="標楷體"/>
                <w:sz w:val="28"/>
                <w:szCs w:val="28"/>
              </w:rPr>
              <w:t>為吉園圃產銷班</w:t>
            </w:r>
          </w:p>
          <w:p w:rsidR="006029CB" w:rsidRPr="00C558B5" w:rsidRDefault="006029CB" w:rsidP="00AC1FDE">
            <w:pPr>
              <w:pStyle w:val="a5"/>
              <w:spacing w:line="400" w:lineRule="exact"/>
              <w:rPr>
                <w:rFonts w:ascii="Times New Roman" w:eastAsia="標楷體" w:hAnsi="Times New Roman"/>
                <w:sz w:val="28"/>
                <w:szCs w:val="28"/>
              </w:rPr>
            </w:pPr>
            <w:r w:rsidRPr="00C558B5">
              <w:rPr>
                <w:rFonts w:ascii="Times New Roman" w:eastAsia="標楷體" w:hAnsi="Times New Roman"/>
                <w:sz w:val="28"/>
                <w:szCs w:val="28"/>
              </w:rPr>
              <w:sym w:font="Wingdings" w:char="F0A8"/>
            </w:r>
            <w:r w:rsidRPr="00C558B5">
              <w:rPr>
                <w:rFonts w:ascii="Times New Roman" w:eastAsia="標楷體" w:hAnsi="標楷體"/>
                <w:sz w:val="28"/>
                <w:szCs w:val="28"/>
              </w:rPr>
              <w:t>是</w:t>
            </w:r>
            <w:proofErr w:type="gramStart"/>
            <w:r w:rsidRPr="00C558B5">
              <w:rPr>
                <w:rFonts w:ascii="Times New Roman" w:eastAsia="標楷體" w:hAnsi="Times New Roman"/>
                <w:sz w:val="28"/>
                <w:szCs w:val="28"/>
              </w:rPr>
              <w:sym w:font="Wingdings" w:char="F0A8"/>
            </w:r>
            <w:proofErr w:type="gramEnd"/>
            <w:r w:rsidRPr="00C558B5">
              <w:rPr>
                <w:rFonts w:ascii="Times New Roman" w:eastAsia="標楷體" w:hAnsi="標楷體"/>
                <w:sz w:val="28"/>
                <w:szCs w:val="28"/>
              </w:rPr>
              <w:t>否</w:t>
            </w:r>
            <w:r>
              <w:rPr>
                <w:rFonts w:ascii="Times New Roman" w:eastAsia="標楷體" w:hAnsi="標楷體" w:hint="eastAsia"/>
                <w:sz w:val="28"/>
                <w:szCs w:val="28"/>
              </w:rPr>
              <w:t xml:space="preserve"> </w:t>
            </w:r>
            <w:r>
              <w:rPr>
                <w:rFonts w:ascii="Times New Roman" w:eastAsia="標楷體" w:hAnsi="標楷體" w:hint="eastAsia"/>
                <w:sz w:val="28"/>
                <w:szCs w:val="28"/>
              </w:rPr>
              <w:t>使用</w:t>
            </w:r>
            <w:r w:rsidR="00AC1FDE" w:rsidRPr="00C558B5">
              <w:rPr>
                <w:rFonts w:eastAsia="標楷體" w:hint="eastAsia"/>
                <w:sz w:val="28"/>
                <w:szCs w:val="28"/>
              </w:rPr>
              <w:t>農產生產追溯二維條碼</w:t>
            </w:r>
          </w:p>
        </w:tc>
      </w:tr>
      <w:tr w:rsidR="00C558B5" w:rsidRPr="00C558B5" w:rsidTr="00464D3E">
        <w:trPr>
          <w:trHeight w:val="706"/>
        </w:trPr>
        <w:tc>
          <w:tcPr>
            <w:tcW w:w="425" w:type="dxa"/>
            <w:vMerge/>
            <w:tcBorders>
              <w:left w:val="single" w:sz="12" w:space="0" w:color="auto"/>
              <w:bottom w:val="single" w:sz="12" w:space="0" w:color="auto"/>
            </w:tcBorders>
            <w:vAlign w:val="center"/>
          </w:tcPr>
          <w:p w:rsidR="00C558B5" w:rsidRPr="00C558B5" w:rsidRDefault="00C558B5" w:rsidP="00464D3E">
            <w:pPr>
              <w:pStyle w:val="a5"/>
              <w:spacing w:line="400" w:lineRule="exact"/>
              <w:rPr>
                <w:rFonts w:ascii="Times New Roman" w:eastAsia="標楷體" w:hAnsi="Times New Roman"/>
                <w:sz w:val="28"/>
                <w:szCs w:val="28"/>
              </w:rPr>
            </w:pPr>
          </w:p>
        </w:tc>
        <w:tc>
          <w:tcPr>
            <w:tcW w:w="1701" w:type="dxa"/>
            <w:gridSpan w:val="2"/>
            <w:tcBorders>
              <w:bottom w:val="single" w:sz="12" w:space="0" w:color="auto"/>
            </w:tcBorders>
            <w:vAlign w:val="center"/>
          </w:tcPr>
          <w:p w:rsidR="00C558B5" w:rsidRPr="00C558B5" w:rsidRDefault="00C558B5" w:rsidP="00464D3E">
            <w:pPr>
              <w:pStyle w:val="a5"/>
              <w:spacing w:line="400" w:lineRule="exact"/>
              <w:rPr>
                <w:rFonts w:ascii="Times New Roman" w:eastAsia="標楷體" w:hAnsi="Times New Roman"/>
                <w:sz w:val="28"/>
                <w:szCs w:val="28"/>
              </w:rPr>
            </w:pPr>
            <w:r w:rsidRPr="00C558B5">
              <w:rPr>
                <w:rFonts w:ascii="Times New Roman" w:eastAsia="標楷體" w:hAnsi="標楷體"/>
                <w:sz w:val="28"/>
                <w:szCs w:val="28"/>
              </w:rPr>
              <w:t>參賽果園</w:t>
            </w:r>
          </w:p>
          <w:p w:rsidR="00C558B5" w:rsidRPr="00C558B5" w:rsidRDefault="00C558B5" w:rsidP="00464D3E">
            <w:pPr>
              <w:pStyle w:val="a5"/>
              <w:spacing w:line="400" w:lineRule="exact"/>
              <w:rPr>
                <w:rFonts w:ascii="Times New Roman" w:eastAsia="標楷體" w:hAnsi="Times New Roman"/>
                <w:sz w:val="28"/>
                <w:szCs w:val="28"/>
              </w:rPr>
            </w:pPr>
            <w:r w:rsidRPr="00C558B5">
              <w:rPr>
                <w:rFonts w:ascii="Times New Roman" w:eastAsia="標楷體" w:hAnsi="標楷體"/>
                <w:sz w:val="28"/>
                <w:szCs w:val="28"/>
              </w:rPr>
              <w:t>地段地號</w:t>
            </w:r>
          </w:p>
        </w:tc>
        <w:tc>
          <w:tcPr>
            <w:tcW w:w="3447" w:type="dxa"/>
            <w:gridSpan w:val="3"/>
            <w:tcBorders>
              <w:bottom w:val="single" w:sz="12" w:space="0" w:color="auto"/>
            </w:tcBorders>
            <w:vAlign w:val="center"/>
          </w:tcPr>
          <w:p w:rsidR="00C558B5" w:rsidRPr="00C558B5" w:rsidRDefault="00C558B5" w:rsidP="00464D3E">
            <w:pPr>
              <w:pStyle w:val="a5"/>
              <w:spacing w:line="400" w:lineRule="exact"/>
              <w:rPr>
                <w:rFonts w:ascii="Times New Roman" w:eastAsia="標楷體" w:hAnsi="Times New Roman"/>
                <w:sz w:val="28"/>
                <w:szCs w:val="28"/>
              </w:rPr>
            </w:pPr>
          </w:p>
        </w:tc>
        <w:tc>
          <w:tcPr>
            <w:tcW w:w="941" w:type="dxa"/>
            <w:tcBorders>
              <w:bottom w:val="single" w:sz="12" w:space="0" w:color="auto"/>
            </w:tcBorders>
            <w:vAlign w:val="center"/>
          </w:tcPr>
          <w:p w:rsidR="00C558B5" w:rsidRPr="00C558B5" w:rsidRDefault="00C558B5" w:rsidP="00464D3E">
            <w:pPr>
              <w:pStyle w:val="a5"/>
              <w:spacing w:line="400" w:lineRule="exact"/>
              <w:rPr>
                <w:rFonts w:ascii="Times New Roman" w:eastAsia="標楷體" w:hAnsi="Times New Roman"/>
                <w:sz w:val="28"/>
                <w:szCs w:val="28"/>
              </w:rPr>
            </w:pPr>
            <w:r w:rsidRPr="00C558B5">
              <w:rPr>
                <w:rFonts w:ascii="Times New Roman" w:eastAsia="標楷體" w:hAnsi="標楷體"/>
                <w:sz w:val="28"/>
                <w:szCs w:val="28"/>
              </w:rPr>
              <w:t>果園面積</w:t>
            </w:r>
          </w:p>
        </w:tc>
        <w:tc>
          <w:tcPr>
            <w:tcW w:w="2983" w:type="dxa"/>
            <w:tcBorders>
              <w:bottom w:val="single" w:sz="12" w:space="0" w:color="auto"/>
              <w:right w:val="single" w:sz="12" w:space="0" w:color="auto"/>
            </w:tcBorders>
            <w:vAlign w:val="center"/>
          </w:tcPr>
          <w:p w:rsidR="00C558B5" w:rsidRPr="00C558B5" w:rsidRDefault="00C558B5" w:rsidP="00464D3E">
            <w:pPr>
              <w:pStyle w:val="a5"/>
              <w:spacing w:line="400" w:lineRule="exact"/>
              <w:rPr>
                <w:rFonts w:ascii="Times New Roman" w:eastAsia="標楷體" w:hAnsi="Times New Roman"/>
                <w:sz w:val="28"/>
                <w:szCs w:val="28"/>
              </w:rPr>
            </w:pPr>
            <w:r w:rsidRPr="00C558B5">
              <w:rPr>
                <w:rFonts w:ascii="Times New Roman" w:eastAsia="標楷體" w:hAnsi="Times New Roman"/>
                <w:sz w:val="28"/>
                <w:szCs w:val="28"/>
              </w:rPr>
              <w:t xml:space="preserve">       </w:t>
            </w:r>
            <w:r w:rsidR="006029CB">
              <w:rPr>
                <w:rFonts w:ascii="Times New Roman" w:eastAsia="標楷體" w:hAnsi="Times New Roman" w:hint="eastAsia"/>
                <w:sz w:val="28"/>
                <w:szCs w:val="28"/>
              </w:rPr>
              <w:t xml:space="preserve">   </w:t>
            </w:r>
            <w:r w:rsidRPr="00C558B5">
              <w:rPr>
                <w:rFonts w:ascii="Times New Roman" w:eastAsia="標楷體" w:hAnsi="Times New Roman"/>
                <w:sz w:val="28"/>
                <w:szCs w:val="28"/>
              </w:rPr>
              <w:t xml:space="preserve">  </w:t>
            </w:r>
            <w:r w:rsidRPr="00C558B5">
              <w:rPr>
                <w:rFonts w:ascii="Times New Roman" w:eastAsia="標楷體" w:hAnsi="標楷體"/>
                <w:sz w:val="28"/>
                <w:szCs w:val="28"/>
              </w:rPr>
              <w:t>公頃</w:t>
            </w:r>
          </w:p>
        </w:tc>
      </w:tr>
      <w:tr w:rsidR="00C558B5" w:rsidRPr="00C558B5" w:rsidTr="006029CB">
        <w:trPr>
          <w:trHeight w:val="538"/>
        </w:trPr>
        <w:tc>
          <w:tcPr>
            <w:tcW w:w="425" w:type="dxa"/>
            <w:vMerge w:val="restart"/>
            <w:tcBorders>
              <w:top w:val="single" w:sz="12" w:space="0" w:color="auto"/>
              <w:left w:val="single" w:sz="12" w:space="0" w:color="auto"/>
            </w:tcBorders>
            <w:vAlign w:val="center"/>
          </w:tcPr>
          <w:p w:rsidR="00C558B5" w:rsidRPr="00C558B5" w:rsidRDefault="00C558B5" w:rsidP="00464D3E">
            <w:pPr>
              <w:pStyle w:val="a5"/>
              <w:spacing w:line="400" w:lineRule="exact"/>
              <w:rPr>
                <w:rFonts w:ascii="Times New Roman" w:eastAsia="標楷體" w:hAnsi="Times New Roman"/>
                <w:sz w:val="28"/>
                <w:szCs w:val="28"/>
              </w:rPr>
            </w:pPr>
            <w:r w:rsidRPr="00C558B5">
              <w:rPr>
                <w:rFonts w:ascii="Times New Roman" w:eastAsia="標楷體" w:hAnsi="Times New Roman"/>
                <w:sz w:val="28"/>
                <w:szCs w:val="28"/>
              </w:rPr>
              <w:t>2</w:t>
            </w:r>
          </w:p>
        </w:tc>
        <w:tc>
          <w:tcPr>
            <w:tcW w:w="1340" w:type="dxa"/>
            <w:tcBorders>
              <w:top w:val="single" w:sz="12" w:space="0" w:color="auto"/>
            </w:tcBorders>
            <w:vAlign w:val="center"/>
          </w:tcPr>
          <w:p w:rsidR="00C558B5" w:rsidRPr="00C558B5" w:rsidRDefault="00C558B5" w:rsidP="00464D3E">
            <w:pPr>
              <w:pStyle w:val="a5"/>
              <w:spacing w:line="400" w:lineRule="exact"/>
              <w:rPr>
                <w:rFonts w:ascii="Times New Roman" w:eastAsia="標楷體" w:hAnsi="Times New Roman"/>
                <w:sz w:val="28"/>
                <w:szCs w:val="28"/>
              </w:rPr>
            </w:pPr>
            <w:r w:rsidRPr="00C558B5">
              <w:rPr>
                <w:rFonts w:ascii="Times New Roman" w:eastAsia="標楷體" w:hAnsi="標楷體"/>
                <w:sz w:val="28"/>
                <w:szCs w:val="28"/>
              </w:rPr>
              <w:t>姓名</w:t>
            </w:r>
          </w:p>
        </w:tc>
        <w:tc>
          <w:tcPr>
            <w:tcW w:w="3196" w:type="dxa"/>
            <w:gridSpan w:val="3"/>
            <w:tcBorders>
              <w:top w:val="single" w:sz="12" w:space="0" w:color="auto"/>
            </w:tcBorders>
            <w:vAlign w:val="center"/>
          </w:tcPr>
          <w:p w:rsidR="00C558B5" w:rsidRPr="00C558B5" w:rsidRDefault="00C558B5" w:rsidP="00464D3E">
            <w:pPr>
              <w:pStyle w:val="a5"/>
              <w:spacing w:line="400" w:lineRule="exact"/>
              <w:rPr>
                <w:rFonts w:ascii="Times New Roman" w:eastAsia="標楷體" w:hAnsi="Times New Roman"/>
                <w:sz w:val="28"/>
                <w:szCs w:val="28"/>
              </w:rPr>
            </w:pPr>
          </w:p>
        </w:tc>
        <w:tc>
          <w:tcPr>
            <w:tcW w:w="4536" w:type="dxa"/>
            <w:gridSpan w:val="3"/>
            <w:tcBorders>
              <w:top w:val="single" w:sz="12" w:space="0" w:color="auto"/>
              <w:right w:val="single" w:sz="12" w:space="0" w:color="auto"/>
            </w:tcBorders>
            <w:vAlign w:val="center"/>
          </w:tcPr>
          <w:p w:rsidR="00C558B5" w:rsidRPr="00C558B5" w:rsidRDefault="00C558B5" w:rsidP="00464D3E">
            <w:pPr>
              <w:pStyle w:val="a5"/>
              <w:spacing w:line="400" w:lineRule="exact"/>
              <w:rPr>
                <w:rFonts w:ascii="Times New Roman" w:eastAsia="標楷體" w:hAnsi="Times New Roman"/>
                <w:sz w:val="28"/>
                <w:szCs w:val="28"/>
              </w:rPr>
            </w:pPr>
            <w:r w:rsidRPr="00C558B5">
              <w:rPr>
                <w:rFonts w:ascii="Times New Roman" w:eastAsia="標楷體" w:hAnsi="標楷體"/>
                <w:sz w:val="28"/>
                <w:szCs w:val="28"/>
              </w:rPr>
              <w:t>身分證字號</w:t>
            </w:r>
          </w:p>
        </w:tc>
      </w:tr>
      <w:tr w:rsidR="00C558B5" w:rsidRPr="00C558B5" w:rsidTr="006029CB">
        <w:trPr>
          <w:trHeight w:val="552"/>
        </w:trPr>
        <w:tc>
          <w:tcPr>
            <w:tcW w:w="425" w:type="dxa"/>
            <w:vMerge/>
            <w:tcBorders>
              <w:left w:val="single" w:sz="12" w:space="0" w:color="auto"/>
            </w:tcBorders>
            <w:vAlign w:val="center"/>
          </w:tcPr>
          <w:p w:rsidR="00C558B5" w:rsidRPr="00C558B5" w:rsidRDefault="00C558B5" w:rsidP="00464D3E">
            <w:pPr>
              <w:pStyle w:val="a5"/>
              <w:spacing w:line="400" w:lineRule="exact"/>
              <w:rPr>
                <w:rFonts w:ascii="Times New Roman" w:eastAsia="標楷體" w:hAnsi="Times New Roman"/>
                <w:sz w:val="28"/>
                <w:szCs w:val="28"/>
              </w:rPr>
            </w:pPr>
          </w:p>
        </w:tc>
        <w:tc>
          <w:tcPr>
            <w:tcW w:w="1340" w:type="dxa"/>
            <w:vAlign w:val="center"/>
          </w:tcPr>
          <w:p w:rsidR="00C558B5" w:rsidRPr="00C558B5" w:rsidRDefault="00C558B5" w:rsidP="00464D3E">
            <w:pPr>
              <w:pStyle w:val="a5"/>
              <w:spacing w:line="400" w:lineRule="exact"/>
              <w:rPr>
                <w:rFonts w:ascii="Times New Roman" w:eastAsia="標楷體" w:hAnsi="Times New Roman"/>
                <w:sz w:val="28"/>
                <w:szCs w:val="28"/>
              </w:rPr>
            </w:pPr>
            <w:r w:rsidRPr="00C558B5">
              <w:rPr>
                <w:rFonts w:ascii="Times New Roman" w:eastAsia="標楷體" w:hAnsi="標楷體"/>
                <w:sz w:val="28"/>
                <w:szCs w:val="28"/>
              </w:rPr>
              <w:t>電話</w:t>
            </w:r>
          </w:p>
        </w:tc>
        <w:tc>
          <w:tcPr>
            <w:tcW w:w="3196" w:type="dxa"/>
            <w:gridSpan w:val="3"/>
            <w:vAlign w:val="center"/>
          </w:tcPr>
          <w:p w:rsidR="00C558B5" w:rsidRPr="00C558B5" w:rsidRDefault="00C558B5" w:rsidP="00464D3E">
            <w:pPr>
              <w:pStyle w:val="a5"/>
              <w:spacing w:line="400" w:lineRule="exact"/>
              <w:rPr>
                <w:rFonts w:ascii="Times New Roman" w:eastAsia="標楷體" w:hAnsi="Times New Roman"/>
                <w:sz w:val="28"/>
                <w:szCs w:val="28"/>
              </w:rPr>
            </w:pPr>
          </w:p>
        </w:tc>
        <w:tc>
          <w:tcPr>
            <w:tcW w:w="4536" w:type="dxa"/>
            <w:gridSpan w:val="3"/>
            <w:tcBorders>
              <w:right w:val="single" w:sz="12" w:space="0" w:color="auto"/>
            </w:tcBorders>
            <w:vAlign w:val="center"/>
          </w:tcPr>
          <w:p w:rsidR="00C558B5" w:rsidRPr="00C558B5" w:rsidRDefault="00C558B5" w:rsidP="00464D3E">
            <w:pPr>
              <w:pStyle w:val="a5"/>
              <w:spacing w:line="400" w:lineRule="exact"/>
              <w:rPr>
                <w:rFonts w:ascii="Times New Roman" w:eastAsia="標楷體" w:hAnsi="Times New Roman"/>
                <w:sz w:val="28"/>
                <w:szCs w:val="28"/>
              </w:rPr>
            </w:pPr>
          </w:p>
        </w:tc>
      </w:tr>
      <w:tr w:rsidR="00C558B5" w:rsidRPr="00C558B5" w:rsidTr="00464D3E">
        <w:trPr>
          <w:trHeight w:val="330"/>
        </w:trPr>
        <w:tc>
          <w:tcPr>
            <w:tcW w:w="425" w:type="dxa"/>
            <w:vMerge/>
            <w:tcBorders>
              <w:left w:val="single" w:sz="12" w:space="0" w:color="auto"/>
            </w:tcBorders>
            <w:vAlign w:val="center"/>
          </w:tcPr>
          <w:p w:rsidR="00C558B5" w:rsidRPr="00C558B5" w:rsidRDefault="00C558B5" w:rsidP="00464D3E">
            <w:pPr>
              <w:pStyle w:val="a5"/>
              <w:spacing w:line="400" w:lineRule="exact"/>
              <w:rPr>
                <w:rFonts w:ascii="Times New Roman" w:eastAsia="標楷體" w:hAnsi="Times New Roman"/>
                <w:sz w:val="28"/>
                <w:szCs w:val="28"/>
              </w:rPr>
            </w:pPr>
          </w:p>
        </w:tc>
        <w:tc>
          <w:tcPr>
            <w:tcW w:w="1340" w:type="dxa"/>
            <w:vAlign w:val="center"/>
          </w:tcPr>
          <w:p w:rsidR="00C558B5" w:rsidRPr="00C558B5" w:rsidRDefault="00C558B5" w:rsidP="00464D3E">
            <w:pPr>
              <w:pStyle w:val="a5"/>
              <w:spacing w:line="400" w:lineRule="exact"/>
              <w:rPr>
                <w:rFonts w:ascii="Times New Roman" w:eastAsia="標楷體" w:hAnsi="Times New Roman"/>
                <w:sz w:val="28"/>
                <w:szCs w:val="28"/>
              </w:rPr>
            </w:pPr>
            <w:r w:rsidRPr="00C558B5">
              <w:rPr>
                <w:rFonts w:ascii="Times New Roman" w:eastAsia="標楷體" w:hAnsi="標楷體"/>
                <w:sz w:val="28"/>
                <w:szCs w:val="28"/>
              </w:rPr>
              <w:t>住址</w:t>
            </w:r>
          </w:p>
        </w:tc>
        <w:tc>
          <w:tcPr>
            <w:tcW w:w="7732" w:type="dxa"/>
            <w:gridSpan w:val="6"/>
            <w:tcBorders>
              <w:right w:val="single" w:sz="12" w:space="0" w:color="auto"/>
            </w:tcBorders>
            <w:vAlign w:val="center"/>
          </w:tcPr>
          <w:p w:rsidR="00C558B5" w:rsidRPr="00C558B5" w:rsidRDefault="00C558B5" w:rsidP="00464D3E">
            <w:pPr>
              <w:pStyle w:val="a5"/>
              <w:spacing w:line="400" w:lineRule="exact"/>
              <w:rPr>
                <w:rFonts w:ascii="Times New Roman" w:eastAsia="標楷體" w:hAnsi="Times New Roman"/>
                <w:sz w:val="28"/>
                <w:szCs w:val="28"/>
              </w:rPr>
            </w:pPr>
          </w:p>
          <w:p w:rsidR="00C558B5" w:rsidRPr="00C558B5" w:rsidRDefault="00C558B5" w:rsidP="00464D3E">
            <w:pPr>
              <w:pStyle w:val="a5"/>
              <w:spacing w:line="400" w:lineRule="exact"/>
              <w:rPr>
                <w:rFonts w:ascii="Times New Roman" w:eastAsia="標楷體" w:hAnsi="Times New Roman"/>
                <w:sz w:val="28"/>
                <w:szCs w:val="28"/>
              </w:rPr>
            </w:pPr>
          </w:p>
        </w:tc>
      </w:tr>
      <w:tr w:rsidR="00C558B5" w:rsidRPr="00C558B5" w:rsidTr="00AC1FDE">
        <w:trPr>
          <w:trHeight w:val="330"/>
        </w:trPr>
        <w:tc>
          <w:tcPr>
            <w:tcW w:w="425" w:type="dxa"/>
            <w:vMerge/>
            <w:tcBorders>
              <w:left w:val="single" w:sz="12" w:space="0" w:color="auto"/>
            </w:tcBorders>
            <w:vAlign w:val="center"/>
          </w:tcPr>
          <w:p w:rsidR="00C558B5" w:rsidRPr="00C558B5" w:rsidRDefault="00C558B5" w:rsidP="00464D3E">
            <w:pPr>
              <w:pStyle w:val="a5"/>
              <w:spacing w:line="400" w:lineRule="exact"/>
              <w:rPr>
                <w:rFonts w:ascii="Times New Roman" w:eastAsia="標楷體" w:hAnsi="Times New Roman"/>
                <w:sz w:val="28"/>
                <w:szCs w:val="28"/>
              </w:rPr>
            </w:pPr>
          </w:p>
        </w:tc>
        <w:tc>
          <w:tcPr>
            <w:tcW w:w="1340" w:type="dxa"/>
            <w:vAlign w:val="center"/>
          </w:tcPr>
          <w:p w:rsidR="00C558B5" w:rsidRPr="00C558B5" w:rsidRDefault="00C558B5" w:rsidP="00464D3E">
            <w:pPr>
              <w:pStyle w:val="a5"/>
              <w:spacing w:line="400" w:lineRule="exact"/>
              <w:rPr>
                <w:rFonts w:ascii="Times New Roman" w:eastAsia="標楷體" w:hAnsi="Times New Roman"/>
                <w:sz w:val="28"/>
                <w:szCs w:val="28"/>
              </w:rPr>
            </w:pPr>
            <w:r w:rsidRPr="00C558B5">
              <w:rPr>
                <w:rFonts w:ascii="Times New Roman" w:eastAsia="標楷體" w:hAnsi="標楷體"/>
                <w:sz w:val="28"/>
                <w:szCs w:val="28"/>
              </w:rPr>
              <w:t>產銷</w:t>
            </w:r>
          </w:p>
          <w:p w:rsidR="00C558B5" w:rsidRPr="00C558B5" w:rsidRDefault="00C558B5" w:rsidP="00464D3E">
            <w:pPr>
              <w:pStyle w:val="a5"/>
              <w:spacing w:line="400" w:lineRule="exact"/>
              <w:rPr>
                <w:rFonts w:ascii="Times New Roman" w:eastAsia="標楷體" w:hAnsi="Times New Roman"/>
                <w:sz w:val="28"/>
                <w:szCs w:val="28"/>
              </w:rPr>
            </w:pPr>
            <w:r w:rsidRPr="00C558B5">
              <w:rPr>
                <w:rFonts w:ascii="Times New Roman" w:eastAsia="標楷體" w:hAnsi="標楷體"/>
                <w:sz w:val="28"/>
                <w:szCs w:val="28"/>
              </w:rPr>
              <w:t>班別</w:t>
            </w:r>
          </w:p>
        </w:tc>
        <w:tc>
          <w:tcPr>
            <w:tcW w:w="2844" w:type="dxa"/>
            <w:gridSpan w:val="2"/>
            <w:vAlign w:val="center"/>
          </w:tcPr>
          <w:p w:rsidR="00C558B5" w:rsidRPr="00C558B5" w:rsidRDefault="00C558B5" w:rsidP="00464D3E">
            <w:pPr>
              <w:pStyle w:val="a5"/>
              <w:spacing w:line="400" w:lineRule="exact"/>
              <w:rPr>
                <w:rFonts w:ascii="Times New Roman" w:eastAsia="標楷體" w:hAnsi="Times New Roman"/>
                <w:sz w:val="28"/>
                <w:szCs w:val="28"/>
              </w:rPr>
            </w:pPr>
          </w:p>
        </w:tc>
        <w:tc>
          <w:tcPr>
            <w:tcW w:w="4888" w:type="dxa"/>
            <w:gridSpan w:val="4"/>
            <w:tcBorders>
              <w:right w:val="single" w:sz="12" w:space="0" w:color="auto"/>
            </w:tcBorders>
            <w:vAlign w:val="center"/>
          </w:tcPr>
          <w:p w:rsidR="006029CB" w:rsidRPr="00C558B5" w:rsidRDefault="006029CB" w:rsidP="006029CB">
            <w:pPr>
              <w:pStyle w:val="a5"/>
              <w:spacing w:line="400" w:lineRule="exact"/>
              <w:rPr>
                <w:rFonts w:ascii="Times New Roman" w:eastAsia="標楷體" w:hAnsi="Times New Roman"/>
                <w:sz w:val="28"/>
                <w:szCs w:val="28"/>
              </w:rPr>
            </w:pPr>
            <w:r w:rsidRPr="00C558B5">
              <w:rPr>
                <w:rFonts w:ascii="Times New Roman" w:eastAsia="標楷體" w:hAnsi="Times New Roman"/>
                <w:sz w:val="28"/>
                <w:szCs w:val="28"/>
              </w:rPr>
              <w:sym w:font="Wingdings" w:char="F0A8"/>
            </w:r>
            <w:r w:rsidRPr="00C558B5">
              <w:rPr>
                <w:rFonts w:ascii="Times New Roman" w:eastAsia="標楷體" w:hAnsi="標楷體"/>
                <w:sz w:val="28"/>
                <w:szCs w:val="28"/>
              </w:rPr>
              <w:t>是</w:t>
            </w:r>
            <w:proofErr w:type="gramStart"/>
            <w:r w:rsidRPr="00C558B5">
              <w:rPr>
                <w:rFonts w:ascii="Times New Roman" w:eastAsia="標楷體" w:hAnsi="Times New Roman"/>
                <w:sz w:val="28"/>
                <w:szCs w:val="28"/>
              </w:rPr>
              <w:sym w:font="Wingdings" w:char="F0A8"/>
            </w:r>
            <w:proofErr w:type="gramEnd"/>
            <w:r w:rsidRPr="00C558B5">
              <w:rPr>
                <w:rFonts w:ascii="Times New Roman" w:eastAsia="標楷體" w:hAnsi="標楷體"/>
                <w:sz w:val="28"/>
                <w:szCs w:val="28"/>
              </w:rPr>
              <w:t>否</w:t>
            </w:r>
            <w:r w:rsidRPr="00C558B5">
              <w:rPr>
                <w:rFonts w:ascii="Times New Roman" w:eastAsia="標楷體" w:hAnsi="Times New Roman"/>
                <w:sz w:val="28"/>
                <w:szCs w:val="28"/>
              </w:rPr>
              <w:t xml:space="preserve"> </w:t>
            </w:r>
            <w:r w:rsidRPr="00C558B5">
              <w:rPr>
                <w:rFonts w:ascii="Times New Roman" w:eastAsia="標楷體" w:hAnsi="標楷體"/>
                <w:sz w:val="28"/>
                <w:szCs w:val="28"/>
              </w:rPr>
              <w:t>通過產銷履歷驗證</w:t>
            </w:r>
          </w:p>
          <w:p w:rsidR="006029CB" w:rsidRDefault="006029CB" w:rsidP="006029CB">
            <w:pPr>
              <w:pStyle w:val="a5"/>
              <w:spacing w:line="400" w:lineRule="exact"/>
              <w:rPr>
                <w:rFonts w:ascii="Times New Roman" w:eastAsia="標楷體" w:hAnsi="標楷體" w:hint="eastAsia"/>
                <w:sz w:val="28"/>
                <w:szCs w:val="28"/>
              </w:rPr>
            </w:pPr>
            <w:r w:rsidRPr="00C558B5">
              <w:rPr>
                <w:rFonts w:ascii="Times New Roman" w:eastAsia="標楷體" w:hAnsi="Times New Roman"/>
                <w:sz w:val="28"/>
                <w:szCs w:val="28"/>
              </w:rPr>
              <w:sym w:font="Wingdings" w:char="F0A8"/>
            </w:r>
            <w:r w:rsidRPr="00C558B5">
              <w:rPr>
                <w:rFonts w:ascii="Times New Roman" w:eastAsia="標楷體" w:hAnsi="標楷體"/>
                <w:sz w:val="28"/>
                <w:szCs w:val="28"/>
              </w:rPr>
              <w:t>是</w:t>
            </w:r>
            <w:proofErr w:type="gramStart"/>
            <w:r w:rsidRPr="00C558B5">
              <w:rPr>
                <w:rFonts w:ascii="Times New Roman" w:eastAsia="標楷體" w:hAnsi="Times New Roman"/>
                <w:sz w:val="28"/>
                <w:szCs w:val="28"/>
              </w:rPr>
              <w:sym w:font="Wingdings" w:char="F0A8"/>
            </w:r>
            <w:proofErr w:type="gramEnd"/>
            <w:r w:rsidRPr="00C558B5">
              <w:rPr>
                <w:rFonts w:ascii="Times New Roman" w:eastAsia="標楷體" w:hAnsi="標楷體"/>
                <w:sz w:val="28"/>
                <w:szCs w:val="28"/>
              </w:rPr>
              <w:t>否</w:t>
            </w:r>
            <w:r w:rsidRPr="00C558B5">
              <w:rPr>
                <w:rFonts w:ascii="Times New Roman" w:eastAsia="標楷體" w:hAnsi="Times New Roman"/>
                <w:sz w:val="28"/>
                <w:szCs w:val="28"/>
              </w:rPr>
              <w:t xml:space="preserve"> </w:t>
            </w:r>
            <w:r w:rsidRPr="00C558B5">
              <w:rPr>
                <w:rFonts w:ascii="Times New Roman" w:eastAsia="標楷體" w:hAnsi="標楷體"/>
                <w:sz w:val="28"/>
                <w:szCs w:val="28"/>
              </w:rPr>
              <w:t>為吉園圃產銷班</w:t>
            </w:r>
          </w:p>
          <w:p w:rsidR="00C558B5" w:rsidRPr="00C558B5" w:rsidRDefault="006029CB" w:rsidP="006029CB">
            <w:pPr>
              <w:pStyle w:val="a5"/>
              <w:spacing w:line="400" w:lineRule="exact"/>
              <w:rPr>
                <w:rFonts w:ascii="Times New Roman" w:eastAsia="標楷體" w:hAnsi="Times New Roman"/>
                <w:sz w:val="28"/>
                <w:szCs w:val="28"/>
              </w:rPr>
            </w:pPr>
            <w:r w:rsidRPr="00C558B5">
              <w:rPr>
                <w:rFonts w:ascii="Times New Roman" w:eastAsia="標楷體" w:hAnsi="Times New Roman"/>
                <w:sz w:val="28"/>
                <w:szCs w:val="28"/>
              </w:rPr>
              <w:sym w:font="Wingdings" w:char="F0A8"/>
            </w:r>
            <w:r w:rsidRPr="00C558B5">
              <w:rPr>
                <w:rFonts w:ascii="Times New Roman" w:eastAsia="標楷體" w:hAnsi="標楷體"/>
                <w:sz w:val="28"/>
                <w:szCs w:val="28"/>
              </w:rPr>
              <w:t>是</w:t>
            </w:r>
            <w:proofErr w:type="gramStart"/>
            <w:r w:rsidRPr="00C558B5">
              <w:rPr>
                <w:rFonts w:ascii="Times New Roman" w:eastAsia="標楷體" w:hAnsi="Times New Roman"/>
                <w:sz w:val="28"/>
                <w:szCs w:val="28"/>
              </w:rPr>
              <w:sym w:font="Wingdings" w:char="F0A8"/>
            </w:r>
            <w:proofErr w:type="gramEnd"/>
            <w:r w:rsidRPr="00C558B5">
              <w:rPr>
                <w:rFonts w:ascii="Times New Roman" w:eastAsia="標楷體" w:hAnsi="標楷體"/>
                <w:sz w:val="28"/>
                <w:szCs w:val="28"/>
              </w:rPr>
              <w:t>否</w:t>
            </w:r>
            <w:r>
              <w:rPr>
                <w:rFonts w:ascii="Times New Roman" w:eastAsia="標楷體" w:hAnsi="標楷體" w:hint="eastAsia"/>
                <w:sz w:val="28"/>
                <w:szCs w:val="28"/>
              </w:rPr>
              <w:t xml:space="preserve"> </w:t>
            </w:r>
            <w:r>
              <w:rPr>
                <w:rFonts w:ascii="Times New Roman" w:eastAsia="標楷體" w:hAnsi="標楷體" w:hint="eastAsia"/>
                <w:sz w:val="28"/>
                <w:szCs w:val="28"/>
              </w:rPr>
              <w:t>使用</w:t>
            </w:r>
            <w:r w:rsidR="00AC1FDE" w:rsidRPr="00C558B5">
              <w:rPr>
                <w:rFonts w:eastAsia="標楷體" w:hint="eastAsia"/>
                <w:sz w:val="28"/>
                <w:szCs w:val="28"/>
              </w:rPr>
              <w:t>農產生產追溯二維條碼</w:t>
            </w:r>
          </w:p>
        </w:tc>
      </w:tr>
      <w:tr w:rsidR="00C558B5" w:rsidRPr="00C558B5" w:rsidTr="00464D3E">
        <w:trPr>
          <w:trHeight w:val="706"/>
        </w:trPr>
        <w:tc>
          <w:tcPr>
            <w:tcW w:w="425" w:type="dxa"/>
            <w:vMerge/>
            <w:tcBorders>
              <w:left w:val="single" w:sz="12" w:space="0" w:color="auto"/>
              <w:bottom w:val="single" w:sz="12" w:space="0" w:color="auto"/>
            </w:tcBorders>
            <w:vAlign w:val="center"/>
          </w:tcPr>
          <w:p w:rsidR="00C558B5" w:rsidRPr="00C558B5" w:rsidRDefault="00C558B5" w:rsidP="00464D3E">
            <w:pPr>
              <w:pStyle w:val="a5"/>
              <w:spacing w:line="400" w:lineRule="exact"/>
              <w:rPr>
                <w:rFonts w:ascii="Times New Roman" w:eastAsia="標楷體" w:hAnsi="Times New Roman"/>
                <w:sz w:val="28"/>
                <w:szCs w:val="28"/>
              </w:rPr>
            </w:pPr>
          </w:p>
        </w:tc>
        <w:tc>
          <w:tcPr>
            <w:tcW w:w="1701" w:type="dxa"/>
            <w:gridSpan w:val="2"/>
            <w:tcBorders>
              <w:bottom w:val="single" w:sz="12" w:space="0" w:color="auto"/>
            </w:tcBorders>
            <w:vAlign w:val="center"/>
          </w:tcPr>
          <w:p w:rsidR="00C558B5" w:rsidRPr="00C558B5" w:rsidRDefault="00C558B5" w:rsidP="00464D3E">
            <w:pPr>
              <w:pStyle w:val="a5"/>
              <w:spacing w:line="400" w:lineRule="exact"/>
              <w:rPr>
                <w:rFonts w:ascii="Times New Roman" w:eastAsia="標楷體" w:hAnsi="Times New Roman"/>
                <w:sz w:val="28"/>
                <w:szCs w:val="28"/>
              </w:rPr>
            </w:pPr>
            <w:r w:rsidRPr="00C558B5">
              <w:rPr>
                <w:rFonts w:ascii="Times New Roman" w:eastAsia="標楷體" w:hAnsi="標楷體"/>
                <w:sz w:val="28"/>
                <w:szCs w:val="28"/>
              </w:rPr>
              <w:t>參賽果園</w:t>
            </w:r>
          </w:p>
          <w:p w:rsidR="00C558B5" w:rsidRPr="00C558B5" w:rsidRDefault="00C558B5" w:rsidP="00464D3E">
            <w:pPr>
              <w:pStyle w:val="a5"/>
              <w:spacing w:line="400" w:lineRule="exact"/>
              <w:rPr>
                <w:rFonts w:ascii="Times New Roman" w:eastAsia="標楷體" w:hAnsi="Times New Roman"/>
                <w:sz w:val="28"/>
                <w:szCs w:val="28"/>
              </w:rPr>
            </w:pPr>
            <w:r w:rsidRPr="00C558B5">
              <w:rPr>
                <w:rFonts w:ascii="Times New Roman" w:eastAsia="標楷體" w:hAnsi="標楷體"/>
                <w:sz w:val="28"/>
                <w:szCs w:val="28"/>
              </w:rPr>
              <w:t>地段地號</w:t>
            </w:r>
          </w:p>
        </w:tc>
        <w:tc>
          <w:tcPr>
            <w:tcW w:w="3447" w:type="dxa"/>
            <w:gridSpan w:val="3"/>
            <w:tcBorders>
              <w:bottom w:val="single" w:sz="12" w:space="0" w:color="auto"/>
            </w:tcBorders>
            <w:vAlign w:val="center"/>
          </w:tcPr>
          <w:p w:rsidR="00C558B5" w:rsidRPr="00C558B5" w:rsidRDefault="00C558B5" w:rsidP="00464D3E">
            <w:pPr>
              <w:pStyle w:val="a5"/>
              <w:spacing w:line="400" w:lineRule="exact"/>
              <w:rPr>
                <w:rFonts w:ascii="Times New Roman" w:eastAsia="標楷體" w:hAnsi="Times New Roman"/>
                <w:sz w:val="28"/>
                <w:szCs w:val="28"/>
              </w:rPr>
            </w:pPr>
          </w:p>
        </w:tc>
        <w:tc>
          <w:tcPr>
            <w:tcW w:w="941" w:type="dxa"/>
            <w:tcBorders>
              <w:bottom w:val="single" w:sz="12" w:space="0" w:color="auto"/>
            </w:tcBorders>
            <w:vAlign w:val="center"/>
          </w:tcPr>
          <w:p w:rsidR="00C558B5" w:rsidRPr="00C558B5" w:rsidRDefault="00C558B5" w:rsidP="00464D3E">
            <w:pPr>
              <w:pStyle w:val="a5"/>
              <w:spacing w:line="400" w:lineRule="exact"/>
              <w:rPr>
                <w:rFonts w:ascii="Times New Roman" w:eastAsia="標楷體" w:hAnsi="Times New Roman"/>
                <w:sz w:val="28"/>
                <w:szCs w:val="28"/>
              </w:rPr>
            </w:pPr>
            <w:r w:rsidRPr="00C558B5">
              <w:rPr>
                <w:rFonts w:ascii="Times New Roman" w:eastAsia="標楷體" w:hAnsi="標楷體"/>
                <w:sz w:val="28"/>
                <w:szCs w:val="28"/>
              </w:rPr>
              <w:t>果園面積</w:t>
            </w:r>
          </w:p>
        </w:tc>
        <w:tc>
          <w:tcPr>
            <w:tcW w:w="2983" w:type="dxa"/>
            <w:tcBorders>
              <w:bottom w:val="single" w:sz="12" w:space="0" w:color="auto"/>
              <w:right w:val="single" w:sz="12" w:space="0" w:color="auto"/>
            </w:tcBorders>
            <w:vAlign w:val="center"/>
          </w:tcPr>
          <w:p w:rsidR="00C558B5" w:rsidRPr="00C558B5" w:rsidRDefault="00C558B5" w:rsidP="00464D3E">
            <w:pPr>
              <w:pStyle w:val="a5"/>
              <w:spacing w:line="400" w:lineRule="exact"/>
              <w:rPr>
                <w:rFonts w:ascii="Times New Roman" w:eastAsia="標楷體" w:hAnsi="Times New Roman"/>
                <w:sz w:val="28"/>
                <w:szCs w:val="28"/>
              </w:rPr>
            </w:pPr>
            <w:r w:rsidRPr="00C558B5">
              <w:rPr>
                <w:rFonts w:ascii="Times New Roman" w:eastAsia="標楷體" w:hAnsi="Times New Roman"/>
                <w:sz w:val="28"/>
                <w:szCs w:val="28"/>
              </w:rPr>
              <w:t xml:space="preserve">         </w:t>
            </w:r>
            <w:r w:rsidR="006029CB">
              <w:rPr>
                <w:rFonts w:ascii="Times New Roman" w:eastAsia="標楷體" w:hAnsi="Times New Roman" w:hint="eastAsia"/>
                <w:sz w:val="28"/>
                <w:szCs w:val="28"/>
              </w:rPr>
              <w:t xml:space="preserve">   </w:t>
            </w:r>
            <w:r w:rsidRPr="00C558B5">
              <w:rPr>
                <w:rFonts w:ascii="Times New Roman" w:eastAsia="標楷體" w:hAnsi="標楷體"/>
                <w:sz w:val="28"/>
                <w:szCs w:val="28"/>
              </w:rPr>
              <w:t>公頃</w:t>
            </w:r>
          </w:p>
        </w:tc>
      </w:tr>
      <w:tr w:rsidR="00C558B5" w:rsidRPr="00C558B5" w:rsidTr="006029CB">
        <w:trPr>
          <w:trHeight w:val="694"/>
        </w:trPr>
        <w:tc>
          <w:tcPr>
            <w:tcW w:w="425" w:type="dxa"/>
            <w:vMerge w:val="restart"/>
            <w:tcBorders>
              <w:top w:val="single" w:sz="12" w:space="0" w:color="auto"/>
              <w:left w:val="single" w:sz="12" w:space="0" w:color="auto"/>
            </w:tcBorders>
            <w:vAlign w:val="center"/>
          </w:tcPr>
          <w:p w:rsidR="00C558B5" w:rsidRPr="00C558B5" w:rsidRDefault="00C558B5" w:rsidP="00464D3E">
            <w:pPr>
              <w:pStyle w:val="a5"/>
              <w:spacing w:line="400" w:lineRule="exact"/>
              <w:rPr>
                <w:rFonts w:ascii="Times New Roman" w:eastAsia="標楷體" w:hAnsi="Times New Roman"/>
                <w:sz w:val="28"/>
                <w:szCs w:val="28"/>
              </w:rPr>
            </w:pPr>
            <w:r w:rsidRPr="00C558B5">
              <w:rPr>
                <w:rFonts w:ascii="Times New Roman" w:eastAsia="標楷體" w:hAnsi="Times New Roman"/>
                <w:sz w:val="28"/>
                <w:szCs w:val="28"/>
              </w:rPr>
              <w:t>3</w:t>
            </w:r>
          </w:p>
        </w:tc>
        <w:tc>
          <w:tcPr>
            <w:tcW w:w="1340" w:type="dxa"/>
            <w:tcBorders>
              <w:top w:val="single" w:sz="12" w:space="0" w:color="auto"/>
            </w:tcBorders>
            <w:vAlign w:val="center"/>
          </w:tcPr>
          <w:p w:rsidR="00C558B5" w:rsidRPr="00C558B5" w:rsidRDefault="00C558B5" w:rsidP="00464D3E">
            <w:pPr>
              <w:pStyle w:val="a5"/>
              <w:spacing w:line="400" w:lineRule="exact"/>
              <w:rPr>
                <w:rFonts w:ascii="Times New Roman" w:eastAsia="標楷體" w:hAnsi="Times New Roman"/>
                <w:sz w:val="28"/>
                <w:szCs w:val="28"/>
              </w:rPr>
            </w:pPr>
            <w:r w:rsidRPr="00C558B5">
              <w:rPr>
                <w:rFonts w:ascii="Times New Roman" w:eastAsia="標楷體" w:hAnsi="標楷體"/>
                <w:sz w:val="28"/>
                <w:szCs w:val="28"/>
              </w:rPr>
              <w:t>姓名</w:t>
            </w:r>
          </w:p>
        </w:tc>
        <w:tc>
          <w:tcPr>
            <w:tcW w:w="3196" w:type="dxa"/>
            <w:gridSpan w:val="3"/>
            <w:tcBorders>
              <w:top w:val="single" w:sz="12" w:space="0" w:color="auto"/>
            </w:tcBorders>
            <w:vAlign w:val="center"/>
          </w:tcPr>
          <w:p w:rsidR="00C558B5" w:rsidRPr="00C558B5" w:rsidRDefault="00C558B5" w:rsidP="00464D3E">
            <w:pPr>
              <w:pStyle w:val="a5"/>
              <w:spacing w:line="400" w:lineRule="exact"/>
              <w:rPr>
                <w:rFonts w:ascii="Times New Roman" w:eastAsia="標楷體" w:hAnsi="Times New Roman"/>
                <w:sz w:val="28"/>
                <w:szCs w:val="28"/>
              </w:rPr>
            </w:pPr>
          </w:p>
        </w:tc>
        <w:tc>
          <w:tcPr>
            <w:tcW w:w="4536" w:type="dxa"/>
            <w:gridSpan w:val="3"/>
            <w:tcBorders>
              <w:top w:val="single" w:sz="12" w:space="0" w:color="auto"/>
              <w:right w:val="single" w:sz="12" w:space="0" w:color="auto"/>
            </w:tcBorders>
            <w:vAlign w:val="center"/>
          </w:tcPr>
          <w:p w:rsidR="00C558B5" w:rsidRPr="00C558B5" w:rsidRDefault="00C558B5" w:rsidP="00464D3E">
            <w:pPr>
              <w:pStyle w:val="a5"/>
              <w:spacing w:line="400" w:lineRule="exact"/>
              <w:rPr>
                <w:rFonts w:ascii="Times New Roman" w:eastAsia="標楷體" w:hAnsi="Times New Roman"/>
                <w:sz w:val="28"/>
                <w:szCs w:val="28"/>
              </w:rPr>
            </w:pPr>
            <w:r w:rsidRPr="00C558B5">
              <w:rPr>
                <w:rFonts w:ascii="Times New Roman" w:eastAsia="標楷體" w:hAnsi="標楷體"/>
                <w:sz w:val="28"/>
                <w:szCs w:val="28"/>
              </w:rPr>
              <w:t>身分證字號</w:t>
            </w:r>
          </w:p>
        </w:tc>
      </w:tr>
      <w:tr w:rsidR="00C558B5" w:rsidRPr="00C558B5" w:rsidTr="006029CB">
        <w:trPr>
          <w:trHeight w:val="552"/>
        </w:trPr>
        <w:tc>
          <w:tcPr>
            <w:tcW w:w="425" w:type="dxa"/>
            <w:vMerge/>
            <w:tcBorders>
              <w:left w:val="single" w:sz="12" w:space="0" w:color="auto"/>
            </w:tcBorders>
            <w:vAlign w:val="center"/>
          </w:tcPr>
          <w:p w:rsidR="00C558B5" w:rsidRPr="00C558B5" w:rsidRDefault="00C558B5" w:rsidP="00464D3E">
            <w:pPr>
              <w:pStyle w:val="a5"/>
              <w:spacing w:line="400" w:lineRule="exact"/>
              <w:rPr>
                <w:rFonts w:ascii="Times New Roman" w:eastAsia="標楷體" w:hAnsi="Times New Roman"/>
                <w:sz w:val="28"/>
                <w:szCs w:val="28"/>
              </w:rPr>
            </w:pPr>
          </w:p>
        </w:tc>
        <w:tc>
          <w:tcPr>
            <w:tcW w:w="1340" w:type="dxa"/>
            <w:vAlign w:val="center"/>
          </w:tcPr>
          <w:p w:rsidR="00C558B5" w:rsidRPr="00C558B5" w:rsidRDefault="00C558B5" w:rsidP="00464D3E">
            <w:pPr>
              <w:pStyle w:val="a5"/>
              <w:spacing w:line="400" w:lineRule="exact"/>
              <w:rPr>
                <w:rFonts w:ascii="Times New Roman" w:eastAsia="標楷體" w:hAnsi="Times New Roman"/>
                <w:sz w:val="28"/>
                <w:szCs w:val="28"/>
              </w:rPr>
            </w:pPr>
            <w:r w:rsidRPr="00C558B5">
              <w:rPr>
                <w:rFonts w:ascii="Times New Roman" w:eastAsia="標楷體" w:hAnsi="標楷體"/>
                <w:sz w:val="28"/>
                <w:szCs w:val="28"/>
              </w:rPr>
              <w:t>電話</w:t>
            </w:r>
          </w:p>
        </w:tc>
        <w:tc>
          <w:tcPr>
            <w:tcW w:w="3196" w:type="dxa"/>
            <w:gridSpan w:val="3"/>
            <w:vAlign w:val="center"/>
          </w:tcPr>
          <w:p w:rsidR="00C558B5" w:rsidRPr="00C558B5" w:rsidRDefault="00C558B5" w:rsidP="00464D3E">
            <w:pPr>
              <w:pStyle w:val="a5"/>
              <w:spacing w:line="400" w:lineRule="exact"/>
              <w:rPr>
                <w:rFonts w:ascii="Times New Roman" w:eastAsia="標楷體" w:hAnsi="Times New Roman"/>
                <w:sz w:val="28"/>
                <w:szCs w:val="28"/>
              </w:rPr>
            </w:pPr>
          </w:p>
        </w:tc>
        <w:tc>
          <w:tcPr>
            <w:tcW w:w="4536" w:type="dxa"/>
            <w:gridSpan w:val="3"/>
            <w:tcBorders>
              <w:right w:val="single" w:sz="12" w:space="0" w:color="auto"/>
            </w:tcBorders>
            <w:vAlign w:val="center"/>
          </w:tcPr>
          <w:p w:rsidR="00C558B5" w:rsidRPr="00C558B5" w:rsidRDefault="00C558B5" w:rsidP="00464D3E">
            <w:pPr>
              <w:pStyle w:val="a5"/>
              <w:spacing w:line="400" w:lineRule="exact"/>
              <w:rPr>
                <w:rFonts w:ascii="Times New Roman" w:eastAsia="標楷體" w:hAnsi="Times New Roman"/>
                <w:sz w:val="28"/>
                <w:szCs w:val="28"/>
              </w:rPr>
            </w:pPr>
          </w:p>
        </w:tc>
      </w:tr>
      <w:tr w:rsidR="00C558B5" w:rsidRPr="00C558B5" w:rsidTr="00464D3E">
        <w:trPr>
          <w:trHeight w:val="330"/>
        </w:trPr>
        <w:tc>
          <w:tcPr>
            <w:tcW w:w="425" w:type="dxa"/>
            <w:vMerge/>
            <w:tcBorders>
              <w:left w:val="single" w:sz="12" w:space="0" w:color="auto"/>
            </w:tcBorders>
            <w:vAlign w:val="center"/>
          </w:tcPr>
          <w:p w:rsidR="00C558B5" w:rsidRPr="00C558B5" w:rsidRDefault="00C558B5" w:rsidP="00464D3E">
            <w:pPr>
              <w:pStyle w:val="a5"/>
              <w:spacing w:line="400" w:lineRule="exact"/>
              <w:rPr>
                <w:rFonts w:ascii="Times New Roman" w:eastAsia="標楷體" w:hAnsi="Times New Roman"/>
                <w:sz w:val="28"/>
                <w:szCs w:val="28"/>
              </w:rPr>
            </w:pPr>
          </w:p>
        </w:tc>
        <w:tc>
          <w:tcPr>
            <w:tcW w:w="1340" w:type="dxa"/>
            <w:vAlign w:val="center"/>
          </w:tcPr>
          <w:p w:rsidR="00C558B5" w:rsidRPr="00C558B5" w:rsidRDefault="00C558B5" w:rsidP="00464D3E">
            <w:pPr>
              <w:pStyle w:val="a5"/>
              <w:spacing w:line="400" w:lineRule="exact"/>
              <w:rPr>
                <w:rFonts w:ascii="Times New Roman" w:eastAsia="標楷體" w:hAnsi="Times New Roman"/>
                <w:sz w:val="28"/>
                <w:szCs w:val="28"/>
              </w:rPr>
            </w:pPr>
            <w:r w:rsidRPr="00C558B5">
              <w:rPr>
                <w:rFonts w:ascii="Times New Roman" w:eastAsia="標楷體" w:hAnsi="標楷體"/>
                <w:sz w:val="28"/>
                <w:szCs w:val="28"/>
              </w:rPr>
              <w:t>住址</w:t>
            </w:r>
          </w:p>
        </w:tc>
        <w:tc>
          <w:tcPr>
            <w:tcW w:w="7732" w:type="dxa"/>
            <w:gridSpan w:val="6"/>
            <w:tcBorders>
              <w:right w:val="single" w:sz="12" w:space="0" w:color="auto"/>
            </w:tcBorders>
            <w:vAlign w:val="center"/>
          </w:tcPr>
          <w:p w:rsidR="00C558B5" w:rsidRPr="00C558B5" w:rsidRDefault="00C558B5" w:rsidP="00464D3E">
            <w:pPr>
              <w:pStyle w:val="a5"/>
              <w:spacing w:line="400" w:lineRule="exact"/>
              <w:rPr>
                <w:rFonts w:ascii="Times New Roman" w:eastAsia="標楷體" w:hAnsi="Times New Roman"/>
                <w:sz w:val="28"/>
                <w:szCs w:val="28"/>
              </w:rPr>
            </w:pPr>
          </w:p>
          <w:p w:rsidR="00C558B5" w:rsidRPr="00C558B5" w:rsidRDefault="00C558B5" w:rsidP="00464D3E">
            <w:pPr>
              <w:pStyle w:val="a5"/>
              <w:spacing w:line="400" w:lineRule="exact"/>
              <w:rPr>
                <w:rFonts w:ascii="Times New Roman" w:eastAsia="標楷體" w:hAnsi="Times New Roman"/>
                <w:sz w:val="28"/>
                <w:szCs w:val="28"/>
              </w:rPr>
            </w:pPr>
          </w:p>
        </w:tc>
      </w:tr>
      <w:tr w:rsidR="00C558B5" w:rsidRPr="00C558B5" w:rsidTr="00AC1FDE">
        <w:trPr>
          <w:trHeight w:val="330"/>
        </w:trPr>
        <w:tc>
          <w:tcPr>
            <w:tcW w:w="425" w:type="dxa"/>
            <w:vMerge/>
            <w:tcBorders>
              <w:left w:val="single" w:sz="12" w:space="0" w:color="auto"/>
            </w:tcBorders>
            <w:vAlign w:val="center"/>
          </w:tcPr>
          <w:p w:rsidR="00C558B5" w:rsidRPr="00C558B5" w:rsidRDefault="00C558B5" w:rsidP="00464D3E">
            <w:pPr>
              <w:pStyle w:val="a5"/>
              <w:spacing w:line="400" w:lineRule="exact"/>
              <w:rPr>
                <w:rFonts w:ascii="Times New Roman" w:eastAsia="標楷體" w:hAnsi="Times New Roman"/>
                <w:sz w:val="28"/>
                <w:szCs w:val="28"/>
              </w:rPr>
            </w:pPr>
          </w:p>
        </w:tc>
        <w:tc>
          <w:tcPr>
            <w:tcW w:w="1340" w:type="dxa"/>
            <w:vAlign w:val="center"/>
          </w:tcPr>
          <w:p w:rsidR="00C558B5" w:rsidRPr="00C558B5" w:rsidRDefault="00C558B5" w:rsidP="00464D3E">
            <w:pPr>
              <w:pStyle w:val="a5"/>
              <w:spacing w:line="400" w:lineRule="exact"/>
              <w:rPr>
                <w:rFonts w:ascii="Times New Roman" w:eastAsia="標楷體" w:hAnsi="Times New Roman"/>
                <w:sz w:val="28"/>
                <w:szCs w:val="28"/>
              </w:rPr>
            </w:pPr>
            <w:r w:rsidRPr="00C558B5">
              <w:rPr>
                <w:rFonts w:ascii="Times New Roman" w:eastAsia="標楷體" w:hAnsi="標楷體"/>
                <w:sz w:val="28"/>
                <w:szCs w:val="28"/>
              </w:rPr>
              <w:t>產銷</w:t>
            </w:r>
          </w:p>
          <w:p w:rsidR="00C558B5" w:rsidRPr="00C558B5" w:rsidRDefault="00C558B5" w:rsidP="00464D3E">
            <w:pPr>
              <w:pStyle w:val="a5"/>
              <w:spacing w:line="400" w:lineRule="exact"/>
              <w:rPr>
                <w:rFonts w:ascii="Times New Roman" w:eastAsia="標楷體" w:hAnsi="Times New Roman"/>
                <w:sz w:val="28"/>
                <w:szCs w:val="28"/>
              </w:rPr>
            </w:pPr>
            <w:r w:rsidRPr="00C558B5">
              <w:rPr>
                <w:rFonts w:ascii="Times New Roman" w:eastAsia="標楷體" w:hAnsi="標楷體"/>
                <w:sz w:val="28"/>
                <w:szCs w:val="28"/>
              </w:rPr>
              <w:t>班別</w:t>
            </w:r>
          </w:p>
        </w:tc>
        <w:tc>
          <w:tcPr>
            <w:tcW w:w="2844" w:type="dxa"/>
            <w:gridSpan w:val="2"/>
            <w:vAlign w:val="center"/>
          </w:tcPr>
          <w:p w:rsidR="00C558B5" w:rsidRPr="00C558B5" w:rsidRDefault="00C558B5" w:rsidP="00464D3E">
            <w:pPr>
              <w:pStyle w:val="a5"/>
              <w:spacing w:line="400" w:lineRule="exact"/>
              <w:rPr>
                <w:rFonts w:ascii="Times New Roman" w:eastAsia="標楷體" w:hAnsi="Times New Roman"/>
                <w:sz w:val="28"/>
                <w:szCs w:val="28"/>
              </w:rPr>
            </w:pPr>
          </w:p>
        </w:tc>
        <w:tc>
          <w:tcPr>
            <w:tcW w:w="4888" w:type="dxa"/>
            <w:gridSpan w:val="4"/>
            <w:tcBorders>
              <w:right w:val="single" w:sz="12" w:space="0" w:color="auto"/>
            </w:tcBorders>
            <w:vAlign w:val="center"/>
          </w:tcPr>
          <w:p w:rsidR="006029CB" w:rsidRPr="00C558B5" w:rsidRDefault="006029CB" w:rsidP="006029CB">
            <w:pPr>
              <w:pStyle w:val="a5"/>
              <w:spacing w:line="400" w:lineRule="exact"/>
              <w:rPr>
                <w:rFonts w:ascii="Times New Roman" w:eastAsia="標楷體" w:hAnsi="Times New Roman"/>
                <w:sz w:val="28"/>
                <w:szCs w:val="28"/>
              </w:rPr>
            </w:pPr>
            <w:r w:rsidRPr="00C558B5">
              <w:rPr>
                <w:rFonts w:ascii="Times New Roman" w:eastAsia="標楷體" w:hAnsi="Times New Roman"/>
                <w:sz w:val="28"/>
                <w:szCs w:val="28"/>
              </w:rPr>
              <w:sym w:font="Wingdings" w:char="F0A8"/>
            </w:r>
            <w:r w:rsidRPr="00C558B5">
              <w:rPr>
                <w:rFonts w:ascii="Times New Roman" w:eastAsia="標楷體" w:hAnsi="標楷體"/>
                <w:sz w:val="28"/>
                <w:szCs w:val="28"/>
              </w:rPr>
              <w:t>是</w:t>
            </w:r>
            <w:proofErr w:type="gramStart"/>
            <w:r w:rsidRPr="00C558B5">
              <w:rPr>
                <w:rFonts w:ascii="Times New Roman" w:eastAsia="標楷體" w:hAnsi="Times New Roman"/>
                <w:sz w:val="28"/>
                <w:szCs w:val="28"/>
              </w:rPr>
              <w:sym w:font="Wingdings" w:char="F0A8"/>
            </w:r>
            <w:proofErr w:type="gramEnd"/>
            <w:r w:rsidRPr="00C558B5">
              <w:rPr>
                <w:rFonts w:ascii="Times New Roman" w:eastAsia="標楷體" w:hAnsi="標楷體"/>
                <w:sz w:val="28"/>
                <w:szCs w:val="28"/>
              </w:rPr>
              <w:t>否</w:t>
            </w:r>
            <w:r w:rsidRPr="00C558B5">
              <w:rPr>
                <w:rFonts w:ascii="Times New Roman" w:eastAsia="標楷體" w:hAnsi="Times New Roman"/>
                <w:sz w:val="28"/>
                <w:szCs w:val="28"/>
              </w:rPr>
              <w:t xml:space="preserve"> </w:t>
            </w:r>
            <w:r w:rsidRPr="00C558B5">
              <w:rPr>
                <w:rFonts w:ascii="Times New Roman" w:eastAsia="標楷體" w:hAnsi="標楷體"/>
                <w:sz w:val="28"/>
                <w:szCs w:val="28"/>
              </w:rPr>
              <w:t>通過產銷履歷驗證</w:t>
            </w:r>
          </w:p>
          <w:p w:rsidR="006029CB" w:rsidRDefault="006029CB" w:rsidP="006029CB">
            <w:pPr>
              <w:pStyle w:val="a5"/>
              <w:spacing w:line="400" w:lineRule="exact"/>
              <w:rPr>
                <w:rFonts w:ascii="Times New Roman" w:eastAsia="標楷體" w:hAnsi="標楷體" w:hint="eastAsia"/>
                <w:sz w:val="28"/>
                <w:szCs w:val="28"/>
              </w:rPr>
            </w:pPr>
            <w:r w:rsidRPr="00C558B5">
              <w:rPr>
                <w:rFonts w:ascii="Times New Roman" w:eastAsia="標楷體" w:hAnsi="Times New Roman"/>
                <w:sz w:val="28"/>
                <w:szCs w:val="28"/>
              </w:rPr>
              <w:sym w:font="Wingdings" w:char="F0A8"/>
            </w:r>
            <w:r w:rsidRPr="00C558B5">
              <w:rPr>
                <w:rFonts w:ascii="Times New Roman" w:eastAsia="標楷體" w:hAnsi="標楷體"/>
                <w:sz w:val="28"/>
                <w:szCs w:val="28"/>
              </w:rPr>
              <w:t>是</w:t>
            </w:r>
            <w:proofErr w:type="gramStart"/>
            <w:r w:rsidRPr="00C558B5">
              <w:rPr>
                <w:rFonts w:ascii="Times New Roman" w:eastAsia="標楷體" w:hAnsi="Times New Roman"/>
                <w:sz w:val="28"/>
                <w:szCs w:val="28"/>
              </w:rPr>
              <w:sym w:font="Wingdings" w:char="F0A8"/>
            </w:r>
            <w:proofErr w:type="gramEnd"/>
            <w:r w:rsidRPr="00C558B5">
              <w:rPr>
                <w:rFonts w:ascii="Times New Roman" w:eastAsia="標楷體" w:hAnsi="標楷體"/>
                <w:sz w:val="28"/>
                <w:szCs w:val="28"/>
              </w:rPr>
              <w:t>否</w:t>
            </w:r>
            <w:r w:rsidRPr="00C558B5">
              <w:rPr>
                <w:rFonts w:ascii="Times New Roman" w:eastAsia="標楷體" w:hAnsi="Times New Roman"/>
                <w:sz w:val="28"/>
                <w:szCs w:val="28"/>
              </w:rPr>
              <w:t xml:space="preserve"> </w:t>
            </w:r>
            <w:r w:rsidRPr="00C558B5">
              <w:rPr>
                <w:rFonts w:ascii="Times New Roman" w:eastAsia="標楷體" w:hAnsi="標楷體"/>
                <w:sz w:val="28"/>
                <w:szCs w:val="28"/>
              </w:rPr>
              <w:t>為吉園圃產銷班</w:t>
            </w:r>
          </w:p>
          <w:p w:rsidR="00C558B5" w:rsidRPr="00C558B5" w:rsidRDefault="006029CB" w:rsidP="006029CB">
            <w:pPr>
              <w:pStyle w:val="a5"/>
              <w:spacing w:line="400" w:lineRule="exact"/>
              <w:rPr>
                <w:rFonts w:ascii="Times New Roman" w:eastAsia="標楷體" w:hAnsi="Times New Roman"/>
                <w:sz w:val="28"/>
                <w:szCs w:val="28"/>
              </w:rPr>
            </w:pPr>
            <w:r w:rsidRPr="00C558B5">
              <w:rPr>
                <w:rFonts w:ascii="Times New Roman" w:eastAsia="標楷體" w:hAnsi="Times New Roman"/>
                <w:sz w:val="28"/>
                <w:szCs w:val="28"/>
              </w:rPr>
              <w:sym w:font="Wingdings" w:char="F0A8"/>
            </w:r>
            <w:r w:rsidRPr="00C558B5">
              <w:rPr>
                <w:rFonts w:ascii="Times New Roman" w:eastAsia="標楷體" w:hAnsi="標楷體"/>
                <w:sz w:val="28"/>
                <w:szCs w:val="28"/>
              </w:rPr>
              <w:t>是</w:t>
            </w:r>
            <w:proofErr w:type="gramStart"/>
            <w:r w:rsidRPr="00C558B5">
              <w:rPr>
                <w:rFonts w:ascii="Times New Roman" w:eastAsia="標楷體" w:hAnsi="Times New Roman"/>
                <w:sz w:val="28"/>
                <w:szCs w:val="28"/>
              </w:rPr>
              <w:sym w:font="Wingdings" w:char="F0A8"/>
            </w:r>
            <w:proofErr w:type="gramEnd"/>
            <w:r w:rsidRPr="00C558B5">
              <w:rPr>
                <w:rFonts w:ascii="Times New Roman" w:eastAsia="標楷體" w:hAnsi="標楷體"/>
                <w:sz w:val="28"/>
                <w:szCs w:val="28"/>
              </w:rPr>
              <w:t>否</w:t>
            </w:r>
            <w:r>
              <w:rPr>
                <w:rFonts w:ascii="Times New Roman" w:eastAsia="標楷體" w:hAnsi="標楷體" w:hint="eastAsia"/>
                <w:sz w:val="28"/>
                <w:szCs w:val="28"/>
              </w:rPr>
              <w:t xml:space="preserve"> </w:t>
            </w:r>
            <w:r>
              <w:rPr>
                <w:rFonts w:ascii="Times New Roman" w:eastAsia="標楷體" w:hAnsi="標楷體" w:hint="eastAsia"/>
                <w:sz w:val="28"/>
                <w:szCs w:val="28"/>
              </w:rPr>
              <w:t>使用</w:t>
            </w:r>
            <w:r w:rsidR="00AC1FDE" w:rsidRPr="00C558B5">
              <w:rPr>
                <w:rFonts w:eastAsia="標楷體" w:hint="eastAsia"/>
                <w:sz w:val="28"/>
                <w:szCs w:val="28"/>
              </w:rPr>
              <w:t>農產生產追溯二維條碼</w:t>
            </w:r>
          </w:p>
        </w:tc>
      </w:tr>
      <w:tr w:rsidR="00C558B5" w:rsidRPr="00C558B5" w:rsidTr="00464D3E">
        <w:trPr>
          <w:trHeight w:val="706"/>
        </w:trPr>
        <w:tc>
          <w:tcPr>
            <w:tcW w:w="425" w:type="dxa"/>
            <w:vMerge/>
            <w:tcBorders>
              <w:left w:val="single" w:sz="12" w:space="0" w:color="auto"/>
              <w:bottom w:val="single" w:sz="12" w:space="0" w:color="auto"/>
            </w:tcBorders>
            <w:vAlign w:val="center"/>
          </w:tcPr>
          <w:p w:rsidR="00C558B5" w:rsidRPr="00C558B5" w:rsidRDefault="00C558B5" w:rsidP="00464D3E">
            <w:pPr>
              <w:pStyle w:val="a5"/>
              <w:spacing w:line="400" w:lineRule="exact"/>
              <w:rPr>
                <w:rFonts w:ascii="Times New Roman" w:eastAsia="標楷體" w:hAnsi="Times New Roman"/>
                <w:sz w:val="28"/>
                <w:szCs w:val="28"/>
              </w:rPr>
            </w:pPr>
          </w:p>
        </w:tc>
        <w:tc>
          <w:tcPr>
            <w:tcW w:w="1701" w:type="dxa"/>
            <w:gridSpan w:val="2"/>
            <w:tcBorders>
              <w:bottom w:val="single" w:sz="12" w:space="0" w:color="auto"/>
            </w:tcBorders>
            <w:vAlign w:val="center"/>
          </w:tcPr>
          <w:p w:rsidR="00C558B5" w:rsidRPr="00C558B5" w:rsidRDefault="00C558B5" w:rsidP="00464D3E">
            <w:pPr>
              <w:pStyle w:val="a5"/>
              <w:spacing w:line="400" w:lineRule="exact"/>
              <w:rPr>
                <w:rFonts w:ascii="Times New Roman" w:eastAsia="標楷體" w:hAnsi="Times New Roman"/>
                <w:sz w:val="28"/>
                <w:szCs w:val="28"/>
              </w:rPr>
            </w:pPr>
            <w:r w:rsidRPr="00C558B5">
              <w:rPr>
                <w:rFonts w:ascii="Times New Roman" w:eastAsia="標楷體" w:hAnsi="標楷體"/>
                <w:sz w:val="28"/>
                <w:szCs w:val="28"/>
              </w:rPr>
              <w:t>參賽果園</w:t>
            </w:r>
          </w:p>
          <w:p w:rsidR="00C558B5" w:rsidRPr="00C558B5" w:rsidRDefault="00C558B5" w:rsidP="00464D3E">
            <w:pPr>
              <w:pStyle w:val="a5"/>
              <w:spacing w:line="400" w:lineRule="exact"/>
              <w:rPr>
                <w:rFonts w:ascii="Times New Roman" w:eastAsia="標楷體" w:hAnsi="Times New Roman"/>
                <w:sz w:val="28"/>
                <w:szCs w:val="28"/>
              </w:rPr>
            </w:pPr>
            <w:r w:rsidRPr="00C558B5">
              <w:rPr>
                <w:rFonts w:ascii="Times New Roman" w:eastAsia="標楷體" w:hAnsi="標楷體"/>
                <w:sz w:val="28"/>
                <w:szCs w:val="28"/>
              </w:rPr>
              <w:t>地段地號</w:t>
            </w:r>
          </w:p>
        </w:tc>
        <w:tc>
          <w:tcPr>
            <w:tcW w:w="3447" w:type="dxa"/>
            <w:gridSpan w:val="3"/>
            <w:tcBorders>
              <w:bottom w:val="single" w:sz="12" w:space="0" w:color="auto"/>
            </w:tcBorders>
            <w:vAlign w:val="center"/>
          </w:tcPr>
          <w:p w:rsidR="00C558B5" w:rsidRPr="00C558B5" w:rsidRDefault="00C558B5" w:rsidP="00464D3E">
            <w:pPr>
              <w:pStyle w:val="a5"/>
              <w:spacing w:line="400" w:lineRule="exact"/>
              <w:rPr>
                <w:rFonts w:ascii="Times New Roman" w:eastAsia="標楷體" w:hAnsi="Times New Roman"/>
                <w:sz w:val="28"/>
                <w:szCs w:val="28"/>
              </w:rPr>
            </w:pPr>
          </w:p>
        </w:tc>
        <w:tc>
          <w:tcPr>
            <w:tcW w:w="941" w:type="dxa"/>
            <w:tcBorders>
              <w:bottom w:val="single" w:sz="12" w:space="0" w:color="auto"/>
            </w:tcBorders>
            <w:vAlign w:val="center"/>
          </w:tcPr>
          <w:p w:rsidR="00C558B5" w:rsidRPr="00C558B5" w:rsidRDefault="00C558B5" w:rsidP="00464D3E">
            <w:pPr>
              <w:pStyle w:val="a5"/>
              <w:spacing w:line="400" w:lineRule="exact"/>
              <w:rPr>
                <w:rFonts w:ascii="Times New Roman" w:eastAsia="標楷體" w:hAnsi="Times New Roman"/>
                <w:sz w:val="28"/>
                <w:szCs w:val="28"/>
              </w:rPr>
            </w:pPr>
            <w:r w:rsidRPr="00C558B5">
              <w:rPr>
                <w:rFonts w:ascii="Times New Roman" w:eastAsia="標楷體" w:hAnsi="標楷體"/>
                <w:sz w:val="28"/>
                <w:szCs w:val="28"/>
              </w:rPr>
              <w:t>果園面積</w:t>
            </w:r>
          </w:p>
        </w:tc>
        <w:tc>
          <w:tcPr>
            <w:tcW w:w="2983" w:type="dxa"/>
            <w:tcBorders>
              <w:bottom w:val="single" w:sz="12" w:space="0" w:color="auto"/>
              <w:right w:val="single" w:sz="12" w:space="0" w:color="auto"/>
            </w:tcBorders>
            <w:vAlign w:val="center"/>
          </w:tcPr>
          <w:p w:rsidR="00C558B5" w:rsidRPr="00C558B5" w:rsidRDefault="00C558B5" w:rsidP="00464D3E">
            <w:pPr>
              <w:pStyle w:val="a5"/>
              <w:spacing w:line="400" w:lineRule="exact"/>
              <w:rPr>
                <w:rFonts w:ascii="Times New Roman" w:eastAsia="標楷體" w:hAnsi="Times New Roman"/>
                <w:sz w:val="28"/>
                <w:szCs w:val="28"/>
              </w:rPr>
            </w:pPr>
            <w:r w:rsidRPr="00C558B5">
              <w:rPr>
                <w:rFonts w:ascii="Times New Roman" w:eastAsia="標楷體" w:hAnsi="Times New Roman"/>
                <w:sz w:val="28"/>
                <w:szCs w:val="28"/>
              </w:rPr>
              <w:t xml:space="preserve">        </w:t>
            </w:r>
            <w:r w:rsidR="006029CB">
              <w:rPr>
                <w:rFonts w:ascii="Times New Roman" w:eastAsia="標楷體" w:hAnsi="Times New Roman" w:hint="eastAsia"/>
                <w:sz w:val="28"/>
                <w:szCs w:val="28"/>
              </w:rPr>
              <w:t xml:space="preserve">   </w:t>
            </w:r>
            <w:r w:rsidRPr="00C558B5">
              <w:rPr>
                <w:rFonts w:ascii="Times New Roman" w:eastAsia="標楷體" w:hAnsi="Times New Roman"/>
                <w:sz w:val="28"/>
                <w:szCs w:val="28"/>
              </w:rPr>
              <w:t xml:space="preserve"> </w:t>
            </w:r>
            <w:r w:rsidRPr="00C558B5">
              <w:rPr>
                <w:rFonts w:ascii="Times New Roman" w:eastAsia="標楷體" w:hAnsi="標楷體"/>
                <w:sz w:val="28"/>
                <w:szCs w:val="28"/>
              </w:rPr>
              <w:t>公頃</w:t>
            </w:r>
          </w:p>
        </w:tc>
      </w:tr>
    </w:tbl>
    <w:p w:rsidR="00C558B5" w:rsidRPr="00C558B5" w:rsidRDefault="00C558B5" w:rsidP="00C558B5">
      <w:pPr>
        <w:pStyle w:val="a3"/>
        <w:spacing w:line="320" w:lineRule="atLeast"/>
        <w:ind w:left="480" w:firstLineChars="0" w:firstLine="0"/>
        <w:rPr>
          <w:rFonts w:eastAsia="標楷體"/>
        </w:rPr>
      </w:pPr>
      <w:r w:rsidRPr="00C558B5">
        <w:rPr>
          <w:rFonts w:eastAsia="標楷體" w:hAnsi="標楷體"/>
        </w:rPr>
        <w:t>報名表請於</w:t>
      </w:r>
      <w:r w:rsidRPr="00C558B5">
        <w:rPr>
          <w:rFonts w:eastAsia="標楷體"/>
        </w:rPr>
        <w:t>1</w:t>
      </w:r>
      <w:r w:rsidRPr="00C558B5">
        <w:rPr>
          <w:rFonts w:eastAsia="標楷體" w:hAnsi="標楷體"/>
        </w:rPr>
        <w:t>月</w:t>
      </w:r>
      <w:r w:rsidRPr="00C558B5">
        <w:rPr>
          <w:rFonts w:eastAsia="標楷體" w:hint="eastAsia"/>
        </w:rPr>
        <w:t>7</w:t>
      </w:r>
      <w:r w:rsidRPr="00C558B5">
        <w:rPr>
          <w:rFonts w:eastAsia="標楷體" w:hAnsi="標楷體"/>
        </w:rPr>
        <w:t>日前傳真至高雄區農業改良場果樹研究室</w:t>
      </w:r>
      <w:r w:rsidRPr="00C558B5">
        <w:rPr>
          <w:rFonts w:eastAsia="標楷體"/>
        </w:rPr>
        <w:t>08-7389062</w:t>
      </w:r>
      <w:r w:rsidRPr="00C558B5">
        <w:rPr>
          <w:rFonts w:eastAsia="標楷體" w:hAnsi="標楷體"/>
        </w:rPr>
        <w:t>，或電洽</w:t>
      </w:r>
      <w:r w:rsidRPr="00C558B5">
        <w:rPr>
          <w:rFonts w:eastAsia="標楷體"/>
        </w:rPr>
        <w:t>08-7746743</w:t>
      </w:r>
      <w:r w:rsidRPr="00C558B5">
        <w:rPr>
          <w:rFonts w:eastAsia="標楷體" w:hAnsi="標楷體"/>
        </w:rPr>
        <w:t>陳思如小姐。</w:t>
      </w:r>
    </w:p>
    <w:p w:rsidR="00C558B5" w:rsidRPr="00C558B5" w:rsidRDefault="00C558B5" w:rsidP="00C558B5">
      <w:pPr>
        <w:pStyle w:val="a3"/>
        <w:spacing w:line="320" w:lineRule="atLeast"/>
        <w:ind w:left="480" w:firstLineChars="0" w:firstLine="0"/>
        <w:rPr>
          <w:rFonts w:eastAsia="標楷體"/>
        </w:rPr>
      </w:pPr>
    </w:p>
    <w:p w:rsidR="00C558B5" w:rsidRPr="00C558B5" w:rsidRDefault="00C558B5" w:rsidP="00C558B5">
      <w:pPr>
        <w:jc w:val="center"/>
        <w:rPr>
          <w:rFonts w:eastAsia="標楷體"/>
          <w:b/>
          <w:sz w:val="32"/>
          <w:szCs w:val="32"/>
        </w:rPr>
      </w:pPr>
      <w:r w:rsidRPr="00C558B5">
        <w:rPr>
          <w:rFonts w:eastAsia="標楷體" w:hAnsi="標楷體"/>
          <w:b/>
          <w:sz w:val="32"/>
          <w:szCs w:val="32"/>
        </w:rPr>
        <w:t>個人資料保護法宣告</w:t>
      </w:r>
    </w:p>
    <w:p w:rsidR="00C558B5" w:rsidRPr="00C558B5" w:rsidRDefault="00C558B5" w:rsidP="00C558B5">
      <w:pPr>
        <w:ind w:firstLineChars="200" w:firstLine="560"/>
        <w:jc w:val="both"/>
        <w:rPr>
          <w:rFonts w:eastAsia="標楷體"/>
          <w:sz w:val="28"/>
          <w:szCs w:val="28"/>
        </w:rPr>
      </w:pPr>
      <w:r w:rsidRPr="00C558B5">
        <w:rPr>
          <w:rFonts w:eastAsia="標楷體" w:hAnsi="標楷體"/>
          <w:sz w:val="28"/>
          <w:szCs w:val="28"/>
        </w:rPr>
        <w:t>行政院農委會高雄區農業改良場（以下簡稱本場）執行「</w:t>
      </w:r>
      <w:r w:rsidRPr="00C558B5">
        <w:rPr>
          <w:rFonts w:eastAsia="標楷體"/>
          <w:sz w:val="28"/>
          <w:szCs w:val="28"/>
        </w:rPr>
        <w:t>2016</w:t>
      </w:r>
      <w:r w:rsidRPr="00C558B5">
        <w:rPr>
          <w:rFonts w:eastAsia="標楷體" w:hAnsi="標楷體"/>
          <w:sz w:val="28"/>
          <w:szCs w:val="28"/>
        </w:rPr>
        <w:t>全國蓮霧及棗優質管理果園評鑑</w:t>
      </w:r>
      <w:r w:rsidRPr="00C558B5">
        <w:rPr>
          <w:rFonts w:eastAsia="標楷體"/>
          <w:sz w:val="28"/>
          <w:szCs w:val="28"/>
        </w:rPr>
        <w:t>(</w:t>
      </w:r>
      <w:r w:rsidRPr="00C558B5">
        <w:rPr>
          <w:rFonts w:eastAsia="標楷體" w:hAnsi="標楷體"/>
          <w:sz w:val="28"/>
          <w:szCs w:val="28"/>
        </w:rPr>
        <w:t>以下簡稱本評鑑</w:t>
      </w:r>
      <w:r w:rsidRPr="00C558B5">
        <w:rPr>
          <w:rFonts w:eastAsia="標楷體"/>
          <w:sz w:val="28"/>
          <w:szCs w:val="28"/>
        </w:rPr>
        <w:t>)</w:t>
      </w:r>
      <w:r w:rsidRPr="00C558B5">
        <w:rPr>
          <w:rFonts w:eastAsia="標楷體" w:hAnsi="標楷體"/>
          <w:sz w:val="28"/>
          <w:szCs w:val="28"/>
        </w:rPr>
        <w:t>」活動，本場依個人資料保護法</w:t>
      </w:r>
      <w:r w:rsidRPr="00C558B5">
        <w:rPr>
          <w:rFonts w:eastAsia="標楷體"/>
          <w:sz w:val="28"/>
          <w:szCs w:val="28"/>
        </w:rPr>
        <w:t>(</w:t>
      </w:r>
      <w:r w:rsidRPr="00C558B5">
        <w:rPr>
          <w:rFonts w:eastAsia="標楷體" w:hAnsi="標楷體"/>
          <w:sz w:val="28"/>
          <w:szCs w:val="28"/>
        </w:rPr>
        <w:t>以下簡稱個資法</w:t>
      </w:r>
      <w:r w:rsidRPr="00C558B5">
        <w:rPr>
          <w:rFonts w:eastAsia="標楷體"/>
          <w:sz w:val="28"/>
          <w:szCs w:val="28"/>
        </w:rPr>
        <w:t>)</w:t>
      </w:r>
      <w:r w:rsidRPr="00C558B5">
        <w:rPr>
          <w:rFonts w:eastAsia="標楷體" w:hAnsi="標楷體"/>
          <w:sz w:val="28"/>
          <w:szCs w:val="28"/>
        </w:rPr>
        <w:t>第</w:t>
      </w:r>
      <w:r w:rsidRPr="00C558B5">
        <w:rPr>
          <w:rFonts w:eastAsia="標楷體"/>
          <w:sz w:val="28"/>
          <w:szCs w:val="28"/>
        </w:rPr>
        <w:t>8</w:t>
      </w:r>
      <w:r w:rsidRPr="00C558B5">
        <w:rPr>
          <w:rFonts w:eastAsia="標楷體" w:hAnsi="標楷體"/>
          <w:sz w:val="28"/>
          <w:szCs w:val="28"/>
        </w:rPr>
        <w:t>條之規定，告知台端下列事項，請台端於填寫報名表前詳閱。</w:t>
      </w:r>
    </w:p>
    <w:p w:rsidR="00C558B5" w:rsidRPr="00C558B5" w:rsidRDefault="00C558B5" w:rsidP="00C558B5">
      <w:pPr>
        <w:numPr>
          <w:ilvl w:val="0"/>
          <w:numId w:val="4"/>
        </w:numPr>
        <w:jc w:val="both"/>
        <w:rPr>
          <w:rFonts w:eastAsia="標楷體"/>
          <w:sz w:val="28"/>
          <w:szCs w:val="28"/>
        </w:rPr>
      </w:pPr>
      <w:r w:rsidRPr="00C558B5">
        <w:rPr>
          <w:rFonts w:eastAsia="標楷體" w:hAnsi="標楷體"/>
          <w:sz w:val="28"/>
          <w:szCs w:val="28"/>
        </w:rPr>
        <w:t>依個人資料保護政策，您所填寫的個人資訊代表您已授權並同意本場因應本評鑑所需之身份確認、聯絡及推廣活動服務資訊之使用。</w:t>
      </w:r>
    </w:p>
    <w:p w:rsidR="00C558B5" w:rsidRPr="00C558B5" w:rsidRDefault="00C558B5" w:rsidP="00C558B5">
      <w:pPr>
        <w:numPr>
          <w:ilvl w:val="0"/>
          <w:numId w:val="4"/>
        </w:numPr>
        <w:jc w:val="both"/>
        <w:rPr>
          <w:rFonts w:eastAsia="標楷體"/>
          <w:sz w:val="28"/>
          <w:szCs w:val="28"/>
        </w:rPr>
      </w:pPr>
      <w:r w:rsidRPr="00C558B5">
        <w:rPr>
          <w:rFonts w:eastAsia="標楷體" w:hAnsi="標楷體"/>
          <w:sz w:val="28"/>
          <w:szCs w:val="28"/>
        </w:rPr>
        <w:t>本場所蒐集之台端個人資料，台端依個資法第</w:t>
      </w:r>
      <w:r w:rsidRPr="00C558B5">
        <w:rPr>
          <w:rFonts w:eastAsia="標楷體"/>
          <w:sz w:val="28"/>
          <w:szCs w:val="28"/>
        </w:rPr>
        <w:t>3</w:t>
      </w:r>
      <w:r w:rsidRPr="00C558B5">
        <w:rPr>
          <w:rFonts w:eastAsia="標楷體" w:hAnsi="標楷體"/>
          <w:sz w:val="28"/>
          <w:szCs w:val="28"/>
        </w:rPr>
        <w:t>條規定得向本場請求查詢、補充或更正、停止蒐集處理或利用，必要時亦可請求刪除，</w:t>
      </w:r>
      <w:proofErr w:type="gramStart"/>
      <w:r w:rsidRPr="00C558B5">
        <w:rPr>
          <w:rFonts w:eastAsia="標楷體" w:hAnsi="標楷體"/>
          <w:sz w:val="28"/>
          <w:szCs w:val="28"/>
        </w:rPr>
        <w:t>惟屬本</w:t>
      </w:r>
      <w:proofErr w:type="gramEnd"/>
      <w:r w:rsidRPr="00C558B5">
        <w:rPr>
          <w:rFonts w:eastAsia="標楷體" w:hAnsi="標楷體"/>
          <w:sz w:val="28"/>
          <w:szCs w:val="28"/>
        </w:rPr>
        <w:t>場依法執行職務所必須保留者，得不依台端請求為之。</w:t>
      </w:r>
    </w:p>
    <w:p w:rsidR="00C558B5" w:rsidRPr="00C558B5" w:rsidRDefault="00C558B5" w:rsidP="00C558B5">
      <w:pPr>
        <w:numPr>
          <w:ilvl w:val="0"/>
          <w:numId w:val="4"/>
        </w:numPr>
        <w:jc w:val="both"/>
        <w:rPr>
          <w:rFonts w:eastAsia="標楷體"/>
          <w:sz w:val="28"/>
          <w:szCs w:val="28"/>
        </w:rPr>
      </w:pPr>
      <w:r w:rsidRPr="00C558B5">
        <w:rPr>
          <w:rFonts w:eastAsia="標楷體" w:hAnsi="標楷體"/>
          <w:sz w:val="28"/>
          <w:szCs w:val="28"/>
        </w:rPr>
        <w:t>台端可自由選擇是否提供相關個人資料，惟台端若拒絕（勾選不同意者）提供相關個人資料，本場將無法受理台端報名及後續相關作業。</w:t>
      </w:r>
    </w:p>
    <w:p w:rsidR="00C558B5" w:rsidRPr="00C558B5" w:rsidRDefault="00C558B5" w:rsidP="00C558B5">
      <w:pPr>
        <w:jc w:val="both"/>
        <w:rPr>
          <w:rFonts w:eastAsia="標楷體"/>
          <w:sz w:val="28"/>
          <w:szCs w:val="28"/>
        </w:rPr>
      </w:pPr>
    </w:p>
    <w:p w:rsidR="00C558B5" w:rsidRPr="00C558B5" w:rsidRDefault="00C558B5" w:rsidP="00C558B5">
      <w:pPr>
        <w:jc w:val="center"/>
        <w:rPr>
          <w:rFonts w:eastAsia="標楷體"/>
          <w:sz w:val="28"/>
          <w:szCs w:val="28"/>
        </w:rPr>
      </w:pPr>
      <w:r w:rsidRPr="00C558B5">
        <w:rPr>
          <w:rFonts w:eastAsia="標楷體"/>
          <w:sz w:val="28"/>
          <w:szCs w:val="28"/>
        </w:rPr>
        <w:t>□</w:t>
      </w:r>
      <w:r w:rsidRPr="00C558B5">
        <w:rPr>
          <w:rFonts w:eastAsia="標楷體" w:hAnsi="標楷體"/>
          <w:sz w:val="28"/>
          <w:szCs w:val="28"/>
        </w:rPr>
        <w:t xml:space="preserve">已詳閱並同意報名　　　　　　　　　</w:t>
      </w:r>
      <w:r w:rsidRPr="00C558B5">
        <w:rPr>
          <w:rFonts w:eastAsia="標楷體"/>
          <w:sz w:val="28"/>
          <w:szCs w:val="28"/>
        </w:rPr>
        <w:t>□</w:t>
      </w:r>
      <w:r w:rsidRPr="00C558B5">
        <w:rPr>
          <w:rFonts w:eastAsia="標楷體" w:hAnsi="標楷體"/>
          <w:sz w:val="28"/>
          <w:szCs w:val="28"/>
        </w:rPr>
        <w:t>不同意</w:t>
      </w:r>
    </w:p>
    <w:p w:rsidR="00C558B5" w:rsidRPr="00C558B5" w:rsidRDefault="00C558B5" w:rsidP="00C558B5">
      <w:pPr>
        <w:jc w:val="both"/>
        <w:rPr>
          <w:rFonts w:eastAsia="標楷體"/>
          <w:sz w:val="28"/>
          <w:szCs w:val="28"/>
        </w:rPr>
      </w:pPr>
    </w:p>
    <w:p w:rsidR="00C558B5" w:rsidRPr="00C558B5" w:rsidRDefault="00C558B5" w:rsidP="00C558B5">
      <w:pPr>
        <w:jc w:val="both"/>
        <w:rPr>
          <w:rFonts w:eastAsia="標楷體"/>
          <w:sz w:val="28"/>
          <w:szCs w:val="28"/>
        </w:rPr>
      </w:pPr>
    </w:p>
    <w:p w:rsidR="00995984" w:rsidRPr="00C558B5" w:rsidRDefault="00C558B5" w:rsidP="00C558B5">
      <w:r w:rsidRPr="00C558B5">
        <w:rPr>
          <w:rFonts w:eastAsia="標楷體" w:hAnsi="標楷體"/>
          <w:sz w:val="28"/>
        </w:rPr>
        <w:t>報名者簽名：</w:t>
      </w:r>
      <w:r w:rsidRPr="00C558B5">
        <w:rPr>
          <w:rFonts w:eastAsia="標楷體" w:hAnsi="標楷體"/>
          <w:sz w:val="28"/>
          <w:u w:val="single"/>
        </w:rPr>
        <w:t xml:space="preserve">　　　　　　　　　　　</w:t>
      </w:r>
    </w:p>
    <w:sectPr w:rsidR="00995984" w:rsidRPr="00C558B5" w:rsidSect="0099598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522" w:rsidRDefault="00AD1522" w:rsidP="006029CB">
      <w:r>
        <w:separator/>
      </w:r>
    </w:p>
  </w:endnote>
  <w:endnote w:type="continuationSeparator" w:id="0">
    <w:p w:rsidR="00AD1522" w:rsidRDefault="00AD1522" w:rsidP="006029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522" w:rsidRDefault="00AD1522" w:rsidP="006029CB">
      <w:r>
        <w:separator/>
      </w:r>
    </w:p>
  </w:footnote>
  <w:footnote w:type="continuationSeparator" w:id="0">
    <w:p w:rsidR="00AD1522" w:rsidRDefault="00AD1522" w:rsidP="006029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11338"/>
    <w:multiLevelType w:val="hybridMultilevel"/>
    <w:tmpl w:val="2BE08AF0"/>
    <w:lvl w:ilvl="0" w:tplc="9D8A441A">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nsid w:val="1E502C2C"/>
    <w:multiLevelType w:val="hybridMultilevel"/>
    <w:tmpl w:val="C73E503C"/>
    <w:lvl w:ilvl="0" w:tplc="97FC0FBA">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53287208"/>
    <w:multiLevelType w:val="hybridMultilevel"/>
    <w:tmpl w:val="EAE4F182"/>
    <w:lvl w:ilvl="0" w:tplc="417CAB80">
      <w:start w:val="1"/>
      <w:numFmt w:val="taiwaneseCountingThousand"/>
      <w:lvlText w:val="(%1)"/>
      <w:lvlJc w:val="left"/>
      <w:pPr>
        <w:ind w:left="763" w:hanging="585"/>
      </w:pPr>
      <w:rPr>
        <w:rFonts w:cs="Times New Roman" w:hint="default"/>
      </w:rPr>
    </w:lvl>
    <w:lvl w:ilvl="1" w:tplc="04090019">
      <w:start w:val="1"/>
      <w:numFmt w:val="ideographTraditional"/>
      <w:lvlText w:val="%2、"/>
      <w:lvlJc w:val="left"/>
      <w:pPr>
        <w:ind w:left="1138" w:hanging="480"/>
      </w:pPr>
      <w:rPr>
        <w:rFonts w:cs="Times New Roman"/>
      </w:rPr>
    </w:lvl>
    <w:lvl w:ilvl="2" w:tplc="0409001B">
      <w:start w:val="1"/>
      <w:numFmt w:val="lowerRoman"/>
      <w:lvlText w:val="%3."/>
      <w:lvlJc w:val="right"/>
      <w:pPr>
        <w:ind w:left="1618" w:hanging="480"/>
      </w:pPr>
      <w:rPr>
        <w:rFonts w:cs="Times New Roman"/>
      </w:rPr>
    </w:lvl>
    <w:lvl w:ilvl="3" w:tplc="0409000F">
      <w:start w:val="1"/>
      <w:numFmt w:val="decimal"/>
      <w:lvlText w:val="%4."/>
      <w:lvlJc w:val="left"/>
      <w:pPr>
        <w:ind w:left="2098" w:hanging="480"/>
      </w:pPr>
      <w:rPr>
        <w:rFonts w:cs="Times New Roman"/>
      </w:rPr>
    </w:lvl>
    <w:lvl w:ilvl="4" w:tplc="04090019">
      <w:start w:val="1"/>
      <w:numFmt w:val="ideographTraditional"/>
      <w:lvlText w:val="%5、"/>
      <w:lvlJc w:val="left"/>
      <w:pPr>
        <w:ind w:left="2578" w:hanging="480"/>
      </w:pPr>
      <w:rPr>
        <w:rFonts w:cs="Times New Roman"/>
      </w:rPr>
    </w:lvl>
    <w:lvl w:ilvl="5" w:tplc="0409001B">
      <w:start w:val="1"/>
      <w:numFmt w:val="lowerRoman"/>
      <w:lvlText w:val="%6."/>
      <w:lvlJc w:val="right"/>
      <w:pPr>
        <w:ind w:left="3058" w:hanging="480"/>
      </w:pPr>
      <w:rPr>
        <w:rFonts w:cs="Times New Roman"/>
      </w:rPr>
    </w:lvl>
    <w:lvl w:ilvl="6" w:tplc="0409000F">
      <w:start w:val="1"/>
      <w:numFmt w:val="decimal"/>
      <w:lvlText w:val="%7."/>
      <w:lvlJc w:val="left"/>
      <w:pPr>
        <w:ind w:left="3538" w:hanging="480"/>
      </w:pPr>
      <w:rPr>
        <w:rFonts w:cs="Times New Roman"/>
      </w:rPr>
    </w:lvl>
    <w:lvl w:ilvl="7" w:tplc="04090019">
      <w:start w:val="1"/>
      <w:numFmt w:val="ideographTraditional"/>
      <w:lvlText w:val="%8、"/>
      <w:lvlJc w:val="left"/>
      <w:pPr>
        <w:ind w:left="4018" w:hanging="480"/>
      </w:pPr>
      <w:rPr>
        <w:rFonts w:cs="Times New Roman"/>
      </w:rPr>
    </w:lvl>
    <w:lvl w:ilvl="8" w:tplc="0409001B">
      <w:start w:val="1"/>
      <w:numFmt w:val="lowerRoman"/>
      <w:lvlText w:val="%9."/>
      <w:lvlJc w:val="right"/>
      <w:pPr>
        <w:ind w:left="4498" w:hanging="480"/>
      </w:pPr>
      <w:rPr>
        <w:rFonts w:cs="Times New Roman"/>
      </w:rPr>
    </w:lvl>
  </w:abstractNum>
  <w:abstractNum w:abstractNumId="3">
    <w:nsid w:val="66797A41"/>
    <w:multiLevelType w:val="hybridMultilevel"/>
    <w:tmpl w:val="E6BE84E4"/>
    <w:lvl w:ilvl="0" w:tplc="33CA4A12">
      <w:start w:val="1"/>
      <w:numFmt w:val="taiwaneseCountingThousand"/>
      <w:lvlText w:val="(%1)"/>
      <w:lvlJc w:val="left"/>
      <w:pPr>
        <w:tabs>
          <w:tab w:val="num" w:pos="615"/>
        </w:tabs>
        <w:ind w:left="615" w:hanging="615"/>
      </w:pPr>
      <w:rPr>
        <w:rFonts w:eastAsia="標楷體" w:cs="Times New Roman" w:hint="default"/>
        <w:sz w:val="28"/>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58B5"/>
    <w:rsid w:val="005454A8"/>
    <w:rsid w:val="006029CB"/>
    <w:rsid w:val="00995984"/>
    <w:rsid w:val="00AC1FDE"/>
    <w:rsid w:val="00AD1522"/>
    <w:rsid w:val="00C558B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8B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558B5"/>
    <w:pPr>
      <w:snapToGrid w:val="0"/>
      <w:spacing w:line="500" w:lineRule="exact"/>
      <w:ind w:leftChars="200" w:left="1320" w:hangingChars="300" w:hanging="840"/>
      <w:jc w:val="both"/>
    </w:pPr>
    <w:rPr>
      <w:sz w:val="28"/>
    </w:rPr>
  </w:style>
  <w:style w:type="character" w:customStyle="1" w:styleId="a4">
    <w:name w:val="本文縮排 字元"/>
    <w:basedOn w:val="a0"/>
    <w:link w:val="a3"/>
    <w:uiPriority w:val="99"/>
    <w:rsid w:val="00C558B5"/>
    <w:rPr>
      <w:rFonts w:ascii="Times New Roman" w:eastAsia="新細明體" w:hAnsi="Times New Roman" w:cs="Times New Roman"/>
      <w:sz w:val="28"/>
      <w:szCs w:val="24"/>
    </w:rPr>
  </w:style>
  <w:style w:type="paragraph" w:styleId="a5">
    <w:name w:val="No Spacing"/>
    <w:link w:val="a6"/>
    <w:uiPriority w:val="99"/>
    <w:qFormat/>
    <w:rsid w:val="00C558B5"/>
    <w:rPr>
      <w:rFonts w:ascii="Calibri" w:eastAsia="新細明體" w:hAnsi="Calibri" w:cs="Times New Roman"/>
      <w:kern w:val="0"/>
      <w:sz w:val="22"/>
    </w:rPr>
  </w:style>
  <w:style w:type="character" w:customStyle="1" w:styleId="a6">
    <w:name w:val="無間距 字元"/>
    <w:basedOn w:val="a0"/>
    <w:link w:val="a5"/>
    <w:uiPriority w:val="99"/>
    <w:locked/>
    <w:rsid w:val="00C558B5"/>
    <w:rPr>
      <w:rFonts w:ascii="Calibri" w:eastAsia="新細明體" w:hAnsi="Calibri" w:cs="Times New Roman"/>
      <w:kern w:val="0"/>
      <w:sz w:val="22"/>
    </w:rPr>
  </w:style>
  <w:style w:type="paragraph" w:styleId="a7">
    <w:name w:val="header"/>
    <w:basedOn w:val="a"/>
    <w:link w:val="a8"/>
    <w:uiPriority w:val="99"/>
    <w:semiHidden/>
    <w:unhideWhenUsed/>
    <w:rsid w:val="006029CB"/>
    <w:pPr>
      <w:tabs>
        <w:tab w:val="center" w:pos="4153"/>
        <w:tab w:val="right" w:pos="8306"/>
      </w:tabs>
      <w:snapToGrid w:val="0"/>
    </w:pPr>
    <w:rPr>
      <w:sz w:val="20"/>
      <w:szCs w:val="20"/>
    </w:rPr>
  </w:style>
  <w:style w:type="character" w:customStyle="1" w:styleId="a8">
    <w:name w:val="頁首 字元"/>
    <w:basedOn w:val="a0"/>
    <w:link w:val="a7"/>
    <w:uiPriority w:val="99"/>
    <w:semiHidden/>
    <w:rsid w:val="006029CB"/>
    <w:rPr>
      <w:rFonts w:ascii="Times New Roman" w:eastAsia="新細明體" w:hAnsi="Times New Roman" w:cs="Times New Roman"/>
      <w:sz w:val="20"/>
      <w:szCs w:val="20"/>
    </w:rPr>
  </w:style>
  <w:style w:type="paragraph" w:styleId="a9">
    <w:name w:val="footer"/>
    <w:basedOn w:val="a"/>
    <w:link w:val="aa"/>
    <w:uiPriority w:val="99"/>
    <w:semiHidden/>
    <w:unhideWhenUsed/>
    <w:rsid w:val="006029CB"/>
    <w:pPr>
      <w:tabs>
        <w:tab w:val="center" w:pos="4153"/>
        <w:tab w:val="right" w:pos="8306"/>
      </w:tabs>
      <w:snapToGrid w:val="0"/>
    </w:pPr>
    <w:rPr>
      <w:sz w:val="20"/>
      <w:szCs w:val="20"/>
    </w:rPr>
  </w:style>
  <w:style w:type="character" w:customStyle="1" w:styleId="aa">
    <w:name w:val="頁尾 字元"/>
    <w:basedOn w:val="a0"/>
    <w:link w:val="a9"/>
    <w:uiPriority w:val="99"/>
    <w:semiHidden/>
    <w:rsid w:val="006029CB"/>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612</Words>
  <Characters>3492</Characters>
  <Application>Microsoft Office Word</Application>
  <DocSecurity>0</DocSecurity>
  <Lines>29</Lines>
  <Paragraphs>8</Paragraphs>
  <ScaleCrop>false</ScaleCrop>
  <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2015-12-23T00:48:00Z</dcterms:created>
  <dcterms:modified xsi:type="dcterms:W3CDTF">2015-12-23T00:51:00Z</dcterms:modified>
</cp:coreProperties>
</file>