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C8D" w:rsidRDefault="00784C8D" w:rsidP="00185B69">
      <w:pPr>
        <w:spacing w:line="520" w:lineRule="exact"/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>
        <w:rPr>
          <w:rFonts w:ascii="標楷體" w:eastAsia="標楷體" w:hAnsi="標楷體" w:cs="標楷體" w:hint="eastAsia"/>
          <w:kern w:val="0"/>
          <w:sz w:val="36"/>
          <w:szCs w:val="36"/>
        </w:rPr>
        <w:t xml:space="preserve"> </w:t>
      </w:r>
      <w:r>
        <w:rPr>
          <w:rFonts w:ascii="標楷體" w:eastAsia="標楷體" w:hAnsi="標楷體" w:cs="標楷體" w:hint="eastAsia"/>
          <w:kern w:val="0"/>
          <w:sz w:val="36"/>
          <w:szCs w:val="36"/>
          <w:lang w:eastAsia="zh-HK"/>
        </w:rPr>
        <w:t>行政院農業委員會高雄區農業改良場</w:t>
      </w:r>
    </w:p>
    <w:p w:rsidR="00BC5549" w:rsidRDefault="00784C8D" w:rsidP="00185B69">
      <w:pPr>
        <w:spacing w:line="520" w:lineRule="exact"/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>
        <w:rPr>
          <w:rFonts w:ascii="標楷體" w:eastAsia="標楷體" w:hAnsi="標楷體" w:cs="標楷體" w:hint="eastAsia"/>
          <w:kern w:val="0"/>
          <w:sz w:val="36"/>
          <w:szCs w:val="36"/>
        </w:rPr>
        <w:t>「</w:t>
      </w:r>
      <w:r w:rsidR="0070797A" w:rsidRPr="0070797A">
        <w:rPr>
          <w:rFonts w:ascii="標楷體" w:eastAsia="標楷體" w:hAnsi="標楷體" w:cs="標楷體" w:hint="eastAsia"/>
          <w:kern w:val="0"/>
          <w:sz w:val="36"/>
          <w:szCs w:val="36"/>
          <w:lang w:eastAsia="zh-HK"/>
        </w:rPr>
        <w:t>乘坐式噴霧車1台</w:t>
      </w:r>
      <w:r w:rsidR="00BC5549" w:rsidRPr="004528BE">
        <w:rPr>
          <w:rFonts w:ascii="標楷體" w:eastAsia="標楷體" w:hAnsi="標楷體" w:cs="標楷體" w:hint="eastAsia"/>
          <w:kern w:val="0"/>
          <w:sz w:val="36"/>
          <w:szCs w:val="36"/>
        </w:rPr>
        <w:t>」</w:t>
      </w:r>
    </w:p>
    <w:p w:rsidR="00ED4D50" w:rsidRDefault="00BC5549" w:rsidP="00185B69">
      <w:pPr>
        <w:spacing w:line="520" w:lineRule="exact"/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>
        <w:rPr>
          <w:rFonts w:ascii="標楷體" w:eastAsia="標楷體" w:hAnsi="標楷體" w:cs="標楷體" w:hint="eastAsia"/>
          <w:kern w:val="0"/>
          <w:sz w:val="36"/>
          <w:szCs w:val="36"/>
          <w:lang w:eastAsia="zh-HK"/>
        </w:rPr>
        <w:t>財物</w:t>
      </w:r>
      <w:r w:rsidRPr="00B05F30">
        <w:rPr>
          <w:rFonts w:ascii="標楷體" w:eastAsia="標楷體" w:hAnsi="標楷體" w:cs="標楷體" w:hint="eastAsia"/>
          <w:kern w:val="0"/>
          <w:sz w:val="36"/>
          <w:szCs w:val="36"/>
        </w:rPr>
        <w:t>採購規格書</w:t>
      </w:r>
    </w:p>
    <w:p w:rsidR="004D27C0" w:rsidRPr="00185B69" w:rsidRDefault="00BC5549" w:rsidP="00573948">
      <w:pPr>
        <w:spacing w:line="400" w:lineRule="exact"/>
        <w:rPr>
          <w:rFonts w:ascii="標楷體" w:eastAsia="標楷體" w:hAnsi="標楷體" w:cs="標楷體"/>
          <w:kern w:val="0"/>
          <w:sz w:val="28"/>
          <w:szCs w:val="28"/>
        </w:rPr>
      </w:pPr>
      <w:r w:rsidRPr="00185B69">
        <w:rPr>
          <w:rFonts w:ascii="標楷體" w:eastAsia="標楷體" w:hAnsi="標楷體" w:cs="標楷體" w:hint="eastAsia"/>
          <w:kern w:val="0"/>
          <w:sz w:val="28"/>
          <w:szCs w:val="28"/>
          <w:lang w:eastAsia="zh-HK"/>
        </w:rPr>
        <w:t>一、採購標的</w:t>
      </w:r>
      <w:r w:rsidR="004D27C0" w:rsidRPr="00185B69">
        <w:rPr>
          <w:rFonts w:ascii="標楷體" w:eastAsia="標楷體" w:hAnsi="標楷體" w:cs="標楷體" w:hint="eastAsia"/>
          <w:kern w:val="0"/>
          <w:sz w:val="28"/>
          <w:szCs w:val="28"/>
          <w:lang w:eastAsia="zh-HK"/>
        </w:rPr>
        <w:t>：</w:t>
      </w:r>
      <w:r w:rsidR="0070797A" w:rsidRPr="0070797A">
        <w:rPr>
          <w:rFonts w:ascii="標楷體" w:eastAsia="標楷體" w:hAnsi="標楷體" w:cs="標楷體" w:hint="eastAsia"/>
          <w:kern w:val="0"/>
          <w:sz w:val="28"/>
          <w:szCs w:val="28"/>
          <w:lang w:eastAsia="zh-HK"/>
        </w:rPr>
        <w:t>乘坐式噴霧車1台</w:t>
      </w:r>
    </w:p>
    <w:p w:rsidR="003F4FAC" w:rsidRDefault="004D27C0" w:rsidP="00573948">
      <w:pPr>
        <w:spacing w:line="400" w:lineRule="exact"/>
        <w:rPr>
          <w:rFonts w:ascii="標楷體" w:eastAsia="標楷體" w:hAnsi="標楷體" w:cs="標楷體"/>
          <w:kern w:val="0"/>
          <w:sz w:val="28"/>
          <w:szCs w:val="28"/>
        </w:rPr>
      </w:pPr>
      <w:r w:rsidRPr="00185B69">
        <w:rPr>
          <w:rFonts w:ascii="標楷體" w:eastAsia="標楷體" w:hAnsi="標楷體" w:cs="標楷體" w:hint="eastAsia"/>
          <w:kern w:val="0"/>
          <w:sz w:val="28"/>
          <w:szCs w:val="28"/>
          <w:lang w:eastAsia="zh-HK"/>
        </w:rPr>
        <w:t>二、</w:t>
      </w:r>
      <w:r w:rsidR="003F4FAC" w:rsidRPr="00185B69">
        <w:rPr>
          <w:rFonts w:ascii="標楷體" w:eastAsia="標楷體" w:hAnsi="標楷體" w:cs="標楷體" w:hint="eastAsia"/>
          <w:kern w:val="0"/>
          <w:sz w:val="28"/>
          <w:szCs w:val="28"/>
          <w:lang w:eastAsia="zh-HK"/>
        </w:rPr>
        <w:t>需求內容：</w:t>
      </w:r>
    </w:p>
    <w:tbl>
      <w:tblPr>
        <w:tblStyle w:val="a3"/>
        <w:tblW w:w="13892" w:type="dxa"/>
        <w:tblInd w:w="108" w:type="dxa"/>
        <w:tblLook w:val="04A0" w:firstRow="1" w:lastRow="0" w:firstColumn="1" w:lastColumn="0" w:noHBand="0" w:noVBand="1"/>
      </w:tblPr>
      <w:tblGrid>
        <w:gridCol w:w="1985"/>
        <w:gridCol w:w="993"/>
        <w:gridCol w:w="10914"/>
      </w:tblGrid>
      <w:tr w:rsidR="0070797A" w:rsidRPr="00784C8D" w:rsidTr="0084694C">
        <w:tc>
          <w:tcPr>
            <w:tcW w:w="1985" w:type="dxa"/>
          </w:tcPr>
          <w:p w:rsidR="0070797A" w:rsidRPr="00784C8D" w:rsidRDefault="0070797A" w:rsidP="001E2B4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84C8D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採購標的名稱</w:t>
            </w:r>
          </w:p>
        </w:tc>
        <w:tc>
          <w:tcPr>
            <w:tcW w:w="993" w:type="dxa"/>
          </w:tcPr>
          <w:p w:rsidR="0070797A" w:rsidRPr="00784C8D" w:rsidRDefault="0070797A" w:rsidP="001E2B4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84C8D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數量</w:t>
            </w:r>
          </w:p>
        </w:tc>
        <w:tc>
          <w:tcPr>
            <w:tcW w:w="10914" w:type="dxa"/>
          </w:tcPr>
          <w:p w:rsidR="0070797A" w:rsidRPr="00784C8D" w:rsidRDefault="0070797A" w:rsidP="001E2B4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84C8D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規格</w:t>
            </w:r>
          </w:p>
        </w:tc>
      </w:tr>
      <w:tr w:rsidR="0070797A" w:rsidRPr="00784C8D" w:rsidTr="0084694C">
        <w:trPr>
          <w:trHeight w:val="5511"/>
        </w:trPr>
        <w:tc>
          <w:tcPr>
            <w:tcW w:w="1985" w:type="dxa"/>
          </w:tcPr>
          <w:p w:rsidR="0070797A" w:rsidRPr="006E65C3" w:rsidRDefault="0070797A" w:rsidP="001E2B42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乘坐式噴霧車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</w:tcPr>
          <w:p w:rsidR="0070797A" w:rsidRPr="006E65C3" w:rsidRDefault="0070797A" w:rsidP="001E2B4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E65C3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6E65C3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台</w:t>
            </w:r>
          </w:p>
        </w:tc>
        <w:tc>
          <w:tcPr>
            <w:tcW w:w="10914" w:type="dxa"/>
          </w:tcPr>
          <w:p w:rsidR="0070797A" w:rsidRPr="0070797A" w:rsidRDefault="0070797A" w:rsidP="0070797A">
            <w:pPr>
              <w:numPr>
                <w:ilvl w:val="0"/>
                <w:numId w:val="18"/>
              </w:numPr>
              <w:spacing w:line="400" w:lineRule="exact"/>
              <w:jc w:val="both"/>
              <w:rPr>
                <w:rFonts w:ascii="標楷體" w:eastAsia="標楷體" w:hAnsi="標楷體" w:cs="Times New Roman"/>
                <w:b/>
                <w:bCs/>
                <w:sz w:val="28"/>
                <w:szCs w:val="24"/>
              </w:rPr>
            </w:pPr>
            <w:r w:rsidRPr="0070797A">
              <w:rPr>
                <w:rFonts w:ascii="標楷體" w:eastAsia="標楷體" w:hAnsi="標楷體" w:cs="Times New Roman"/>
                <w:b/>
                <w:bCs/>
                <w:sz w:val="28"/>
                <w:szCs w:val="24"/>
              </w:rPr>
              <w:t>機體：</w:t>
            </w:r>
          </w:p>
          <w:p w:rsidR="0070797A" w:rsidRPr="0070797A" w:rsidRDefault="0070797A" w:rsidP="0070797A">
            <w:pPr>
              <w:numPr>
                <w:ilvl w:val="3"/>
                <w:numId w:val="18"/>
              </w:numPr>
              <w:spacing w:line="400" w:lineRule="exact"/>
              <w:ind w:left="709" w:hanging="338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>全長：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 xml:space="preserve"> 280 cm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 xml:space="preserve"> (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含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>)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以下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>。</w:t>
            </w:r>
          </w:p>
          <w:p w:rsidR="0070797A" w:rsidRPr="0070797A" w:rsidRDefault="0070797A" w:rsidP="0070797A">
            <w:pPr>
              <w:numPr>
                <w:ilvl w:val="3"/>
                <w:numId w:val="18"/>
              </w:numPr>
              <w:spacing w:line="400" w:lineRule="exact"/>
              <w:ind w:left="709" w:hanging="338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>全寬：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120 cm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 xml:space="preserve"> (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含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>)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以下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>。</w:t>
            </w:r>
          </w:p>
          <w:p w:rsidR="0070797A" w:rsidRPr="0070797A" w:rsidRDefault="0070797A" w:rsidP="0070797A">
            <w:pPr>
              <w:numPr>
                <w:ilvl w:val="3"/>
                <w:numId w:val="18"/>
              </w:numPr>
              <w:spacing w:line="400" w:lineRule="exact"/>
              <w:ind w:left="709" w:hanging="338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>全高：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不含噴</w:t>
            </w:r>
            <w:proofErr w:type="gramStart"/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桿</w:t>
            </w:r>
            <w:proofErr w:type="gramEnd"/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高度140 cm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 xml:space="preserve"> (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含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>)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以下。</w:t>
            </w:r>
          </w:p>
          <w:p w:rsidR="0070797A" w:rsidRPr="0070797A" w:rsidRDefault="0070797A" w:rsidP="0070797A">
            <w:pPr>
              <w:numPr>
                <w:ilvl w:val="3"/>
                <w:numId w:val="18"/>
              </w:numPr>
              <w:spacing w:line="400" w:lineRule="exact"/>
              <w:ind w:left="709" w:hanging="338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車體結構：車架須經防鏽處理。</w:t>
            </w:r>
          </w:p>
          <w:p w:rsidR="0070797A" w:rsidRPr="0070797A" w:rsidRDefault="0070797A" w:rsidP="0070797A">
            <w:pPr>
              <w:numPr>
                <w:ilvl w:val="3"/>
                <w:numId w:val="18"/>
              </w:numPr>
              <w:spacing w:line="400" w:lineRule="exact"/>
              <w:ind w:left="709" w:hanging="338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照明：左右方向燈、大燈及煞車燈。</w:t>
            </w:r>
          </w:p>
          <w:p w:rsidR="0070797A" w:rsidRPr="0070797A" w:rsidRDefault="0070797A" w:rsidP="0070797A">
            <w:pPr>
              <w:numPr>
                <w:ilvl w:val="0"/>
                <w:numId w:val="18"/>
              </w:numPr>
              <w:spacing w:beforeLines="50" w:before="180" w:line="400" w:lineRule="exact"/>
              <w:ind w:left="374" w:hanging="482"/>
              <w:jc w:val="both"/>
              <w:rPr>
                <w:rFonts w:ascii="標楷體" w:eastAsia="標楷體" w:hAnsi="標楷體" w:cs="Times New Roman"/>
                <w:b/>
                <w:bCs/>
                <w:sz w:val="28"/>
                <w:szCs w:val="24"/>
              </w:rPr>
            </w:pPr>
            <w:r w:rsidRPr="0070797A">
              <w:rPr>
                <w:rFonts w:ascii="標楷體" w:eastAsia="標楷體" w:hAnsi="標楷體" w:cs="Times New Roman"/>
                <w:b/>
                <w:bCs/>
                <w:sz w:val="28"/>
                <w:szCs w:val="24"/>
              </w:rPr>
              <w:t>動力系統：</w:t>
            </w:r>
          </w:p>
          <w:p w:rsidR="0070797A" w:rsidRPr="0070797A" w:rsidRDefault="0070797A" w:rsidP="0070797A">
            <w:pPr>
              <w:numPr>
                <w:ilvl w:val="3"/>
                <w:numId w:val="18"/>
              </w:numPr>
              <w:spacing w:line="400" w:lineRule="exact"/>
              <w:ind w:left="709" w:hanging="338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>馬力：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21馬力(含)以上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>。</w:t>
            </w:r>
          </w:p>
          <w:p w:rsidR="0070797A" w:rsidRPr="0070797A" w:rsidRDefault="0070797A" w:rsidP="0070797A">
            <w:pPr>
              <w:numPr>
                <w:ilvl w:val="3"/>
                <w:numId w:val="18"/>
              </w:numPr>
              <w:spacing w:line="400" w:lineRule="exact"/>
              <w:ind w:left="709" w:hanging="338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>引擎：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水冷式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四行程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柴油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引擎，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須具</w:t>
            </w:r>
            <w:proofErr w:type="gramStart"/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皮帶護板</w:t>
            </w:r>
            <w:proofErr w:type="gramEnd"/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>。</w:t>
            </w:r>
          </w:p>
          <w:p w:rsidR="0070797A" w:rsidRPr="0070797A" w:rsidRDefault="0070797A" w:rsidP="0070797A">
            <w:pPr>
              <w:numPr>
                <w:ilvl w:val="3"/>
                <w:numId w:val="18"/>
              </w:numPr>
              <w:spacing w:line="400" w:lineRule="exact"/>
              <w:ind w:left="709" w:hanging="338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發電設備：配有發電機，行駛中電力可自動回</w:t>
            </w:r>
            <w:proofErr w:type="gramStart"/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充</w:t>
            </w:r>
            <w:proofErr w:type="gramEnd"/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。</w:t>
            </w:r>
          </w:p>
          <w:p w:rsidR="0070797A" w:rsidRPr="0070797A" w:rsidRDefault="0070797A" w:rsidP="0070797A">
            <w:pPr>
              <w:numPr>
                <w:ilvl w:val="0"/>
                <w:numId w:val="18"/>
              </w:numPr>
              <w:spacing w:beforeLines="50" w:before="180" w:line="400" w:lineRule="exact"/>
              <w:ind w:left="374" w:hanging="482"/>
              <w:jc w:val="both"/>
              <w:rPr>
                <w:rFonts w:ascii="標楷體" w:eastAsia="標楷體" w:hAnsi="標楷體" w:cs="Times New Roman"/>
                <w:b/>
                <w:bCs/>
                <w:sz w:val="28"/>
                <w:szCs w:val="24"/>
              </w:rPr>
            </w:pPr>
            <w:r w:rsidRPr="0070797A">
              <w:rPr>
                <w:rFonts w:ascii="標楷體" w:eastAsia="標楷體" w:hAnsi="標楷體" w:cs="Times New Roman"/>
                <w:b/>
                <w:bCs/>
                <w:sz w:val="28"/>
                <w:szCs w:val="24"/>
              </w:rPr>
              <w:t>傳動系統：</w:t>
            </w:r>
          </w:p>
          <w:p w:rsidR="0070797A" w:rsidRPr="0070797A" w:rsidRDefault="0070797A" w:rsidP="0070797A">
            <w:pPr>
              <w:numPr>
                <w:ilvl w:val="3"/>
                <w:numId w:val="18"/>
              </w:numPr>
              <w:spacing w:line="400" w:lineRule="exact"/>
              <w:ind w:left="709" w:hanging="338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駕駛系統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>：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具油壓動力方向盤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>。</w:t>
            </w:r>
          </w:p>
          <w:p w:rsidR="0070797A" w:rsidRPr="0070797A" w:rsidRDefault="0070797A" w:rsidP="0070797A">
            <w:pPr>
              <w:numPr>
                <w:ilvl w:val="3"/>
                <w:numId w:val="18"/>
              </w:numPr>
              <w:spacing w:line="400" w:lineRule="exact"/>
              <w:ind w:left="709" w:hanging="338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驅動方式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>：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四輪驅動、四輪動力轉向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。</w:t>
            </w:r>
          </w:p>
          <w:p w:rsidR="0070797A" w:rsidRPr="0070797A" w:rsidRDefault="0070797A" w:rsidP="0070797A">
            <w:pPr>
              <w:numPr>
                <w:ilvl w:val="3"/>
                <w:numId w:val="18"/>
              </w:numPr>
              <w:spacing w:line="400" w:lineRule="exact"/>
              <w:ind w:left="709" w:hanging="338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啟動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方式：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電動啟動及手動啟動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。</w:t>
            </w:r>
          </w:p>
          <w:p w:rsidR="0070797A" w:rsidRPr="0070797A" w:rsidRDefault="0070797A" w:rsidP="0070797A">
            <w:pPr>
              <w:numPr>
                <w:ilvl w:val="3"/>
                <w:numId w:val="18"/>
              </w:numPr>
              <w:spacing w:line="400" w:lineRule="exact"/>
              <w:ind w:left="709" w:hanging="338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行走速度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>：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最高速度20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 xml:space="preserve"> 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>k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m/h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 xml:space="preserve"> (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含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>)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以上、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作業速度3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 xml:space="preserve"> k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m/h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 xml:space="preserve"> (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含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>)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以上。</w:t>
            </w:r>
          </w:p>
          <w:p w:rsidR="0070797A" w:rsidRPr="0070797A" w:rsidRDefault="0070797A" w:rsidP="0070797A">
            <w:pPr>
              <w:numPr>
                <w:ilvl w:val="3"/>
                <w:numId w:val="18"/>
              </w:numPr>
              <w:spacing w:line="400" w:lineRule="exact"/>
              <w:ind w:left="709" w:hanging="338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傳動方式：四輪傳動，前進至少6檔及後退至少2檔。</w:t>
            </w:r>
          </w:p>
          <w:p w:rsidR="0070797A" w:rsidRPr="0070797A" w:rsidRDefault="0070797A" w:rsidP="0070797A">
            <w:pPr>
              <w:numPr>
                <w:ilvl w:val="3"/>
                <w:numId w:val="18"/>
              </w:numPr>
              <w:spacing w:line="400" w:lineRule="exact"/>
              <w:ind w:left="709" w:hanging="338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差速器、避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震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鋼板</w:t>
            </w:r>
            <w:r w:rsidRPr="0070797A">
              <w:rPr>
                <w:rFonts w:ascii="標楷體" w:eastAsia="標楷體" w:hAnsi="標楷體" w:cs="Times New Roman" w:hint="eastAsia"/>
                <w:color w:val="FF0000"/>
                <w:sz w:val="28"/>
                <w:szCs w:val="24"/>
                <w:highlight w:val="yellow"/>
                <w:lang w:eastAsia="zh-HK"/>
              </w:rPr>
              <w:t>(須</w:t>
            </w:r>
            <w:r w:rsidRPr="0070797A">
              <w:rPr>
                <w:rFonts w:ascii="標楷體" w:eastAsia="標楷體" w:hAnsi="標楷體" w:cs="Times New Roman" w:hint="eastAsia"/>
                <w:color w:val="FF0000"/>
                <w:sz w:val="28"/>
                <w:szCs w:val="24"/>
                <w:highlight w:val="yellow"/>
              </w:rPr>
              <w:t>2019</w:t>
            </w:r>
            <w:r w:rsidRPr="0070797A">
              <w:rPr>
                <w:rFonts w:ascii="標楷體" w:eastAsia="標楷體" w:hAnsi="標楷體" w:cs="Times New Roman" w:hint="eastAsia"/>
                <w:color w:val="FF0000"/>
                <w:sz w:val="28"/>
                <w:szCs w:val="24"/>
                <w:highlight w:val="yellow"/>
                <w:lang w:eastAsia="zh-HK"/>
              </w:rPr>
              <w:t>年1月以後生產，並於交貨時出具原廠證明)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。</w:t>
            </w:r>
          </w:p>
          <w:p w:rsidR="0070797A" w:rsidRPr="0070797A" w:rsidRDefault="0070797A" w:rsidP="0070797A">
            <w:pPr>
              <w:numPr>
                <w:ilvl w:val="3"/>
                <w:numId w:val="18"/>
              </w:numPr>
              <w:spacing w:line="400" w:lineRule="exact"/>
              <w:ind w:left="709" w:hanging="338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lastRenderedPageBreak/>
              <w:t>輪胎：21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x 900 6PR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充氣胎。</w:t>
            </w:r>
          </w:p>
          <w:p w:rsidR="0070797A" w:rsidRPr="0070797A" w:rsidRDefault="0070797A" w:rsidP="0070797A">
            <w:pPr>
              <w:numPr>
                <w:ilvl w:val="0"/>
                <w:numId w:val="18"/>
              </w:numPr>
              <w:spacing w:beforeLines="50" w:before="180" w:line="400" w:lineRule="exact"/>
              <w:ind w:left="374" w:hanging="482"/>
              <w:jc w:val="both"/>
              <w:rPr>
                <w:rFonts w:ascii="標楷體" w:eastAsia="標楷體" w:hAnsi="標楷體" w:cs="Times New Roman"/>
                <w:b/>
                <w:bCs/>
                <w:sz w:val="28"/>
                <w:szCs w:val="24"/>
              </w:rPr>
            </w:pPr>
            <w:r w:rsidRPr="0070797A">
              <w:rPr>
                <w:rFonts w:ascii="標楷體" w:eastAsia="標楷體" w:hAnsi="標楷體" w:cs="Times New Roman" w:hint="eastAsia"/>
                <w:b/>
                <w:bCs/>
                <w:sz w:val="28"/>
                <w:szCs w:val="24"/>
              </w:rPr>
              <w:t>噴灑</w:t>
            </w:r>
            <w:r w:rsidRPr="0070797A">
              <w:rPr>
                <w:rFonts w:ascii="標楷體" w:eastAsia="標楷體" w:hAnsi="標楷體" w:cs="Times New Roman"/>
                <w:b/>
                <w:bCs/>
                <w:sz w:val="28"/>
                <w:szCs w:val="24"/>
              </w:rPr>
              <w:t>系統：</w:t>
            </w:r>
          </w:p>
          <w:p w:rsidR="0070797A" w:rsidRPr="0070797A" w:rsidRDefault="0070797A" w:rsidP="0070797A">
            <w:pPr>
              <w:numPr>
                <w:ilvl w:val="3"/>
                <w:numId w:val="18"/>
              </w:numPr>
              <w:spacing w:line="400" w:lineRule="exact"/>
              <w:ind w:left="709" w:hanging="338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動力噴霧機：壓力至少包含1.5~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 xml:space="preserve">3.5 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MPa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 xml:space="preserve"> 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，流量至少包含30~50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 xml:space="preserve"> 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L/min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，</w:t>
            </w:r>
            <w:proofErr w:type="gramStart"/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轉數為</w:t>
            </w:r>
            <w:proofErr w:type="gramEnd"/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500~900 rpm/min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 xml:space="preserve"> (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含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>)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以上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，附</w:t>
            </w:r>
            <w:proofErr w:type="gramStart"/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安全限壓</w:t>
            </w:r>
            <w:proofErr w:type="gramEnd"/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裝置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。</w:t>
            </w:r>
          </w:p>
          <w:p w:rsidR="0070797A" w:rsidRPr="0070797A" w:rsidRDefault="0070797A" w:rsidP="0070797A">
            <w:pPr>
              <w:numPr>
                <w:ilvl w:val="3"/>
                <w:numId w:val="18"/>
              </w:numPr>
              <w:spacing w:line="400" w:lineRule="exact"/>
              <w:ind w:left="709" w:hanging="338"/>
              <w:rPr>
                <w:rFonts w:ascii="標楷體" w:eastAsia="標楷體" w:hAnsi="標楷體" w:cs="Times New Roman"/>
                <w:sz w:val="28"/>
                <w:szCs w:val="24"/>
              </w:rPr>
            </w:pPr>
            <w:proofErr w:type="gramStart"/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貯藥槽</w:t>
            </w:r>
            <w:proofErr w:type="gramEnd"/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>：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SUS304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不鏽鋼製，容量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至少490公升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>(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含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>)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以上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，材料厚度1.5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mm(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含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)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以上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，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具自吸式攪拌功能，藥液桶設置桶內容量顯示透明管。</w:t>
            </w:r>
          </w:p>
          <w:p w:rsidR="0070797A" w:rsidRPr="0070797A" w:rsidRDefault="0070797A" w:rsidP="0070797A">
            <w:pPr>
              <w:numPr>
                <w:ilvl w:val="3"/>
                <w:numId w:val="18"/>
              </w:numPr>
              <w:spacing w:line="400" w:lineRule="exact"/>
              <w:ind w:left="709" w:hanging="338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鼓風裝置：</w:t>
            </w:r>
            <w:proofErr w:type="gramStart"/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軸流鋁合金</w:t>
            </w:r>
            <w:proofErr w:type="gramEnd"/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扇葉，扇葉直徑至少50(含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)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公分以上，風機轉速2800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rpm(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含)以上，由離合器控制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。</w:t>
            </w:r>
          </w:p>
          <w:p w:rsidR="0070797A" w:rsidRPr="0070797A" w:rsidRDefault="0070797A" w:rsidP="0070797A">
            <w:pPr>
              <w:numPr>
                <w:ilvl w:val="3"/>
                <w:numId w:val="18"/>
              </w:numPr>
              <w:spacing w:line="400" w:lineRule="exact"/>
              <w:ind w:left="709" w:hanging="338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噴藥機組</w:t>
            </w:r>
            <w:r w:rsidRPr="0070797A">
              <w:rPr>
                <w:rFonts w:ascii="標楷體" w:eastAsia="標楷體" w:hAnsi="標楷體" w:cs="Times New Roman"/>
                <w:sz w:val="28"/>
                <w:szCs w:val="24"/>
              </w:rPr>
              <w:t>：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至少14個噴嘴以上，鼓風導板裝置可調整作業角度，三段獨立噴灑控制及全控制閥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。</w:t>
            </w:r>
          </w:p>
          <w:p w:rsidR="0070797A" w:rsidRPr="0070797A" w:rsidRDefault="0070797A" w:rsidP="0070797A">
            <w:pPr>
              <w:numPr>
                <w:ilvl w:val="3"/>
                <w:numId w:val="18"/>
              </w:numPr>
              <w:spacing w:line="400" w:lineRule="exact"/>
              <w:ind w:left="709" w:hanging="338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作業範圍：涵蓋至少150度(含)以上，藥液噴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灑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範圍高至少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3</w:t>
            </w: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  <w:lang w:eastAsia="zh-HK"/>
              </w:rPr>
              <w:t>.5公尺以上，寬至少7公尺以上。</w:t>
            </w:r>
          </w:p>
          <w:p w:rsidR="0070797A" w:rsidRPr="0070797A" w:rsidRDefault="0070797A" w:rsidP="0070797A">
            <w:pPr>
              <w:numPr>
                <w:ilvl w:val="3"/>
                <w:numId w:val="18"/>
              </w:numPr>
              <w:spacing w:line="400" w:lineRule="exact"/>
              <w:ind w:hanging="328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附件：</w:t>
            </w:r>
            <w:proofErr w:type="gramStart"/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手噴槍</w:t>
            </w:r>
            <w:proofErr w:type="gramEnd"/>
            <w:r w:rsidRPr="0070797A">
              <w:rPr>
                <w:rFonts w:ascii="標楷體" w:eastAsia="標楷體" w:hAnsi="標楷體" w:cs="Times New Roman" w:hint="eastAsia"/>
                <w:sz w:val="28"/>
                <w:szCs w:val="24"/>
              </w:rPr>
              <w:t>1支、高壓噴霧管2條、簡易保養工具組1套。</w:t>
            </w:r>
            <w:r w:rsidRPr="0070797A">
              <w:rPr>
                <w:rFonts w:ascii="標楷體" w:eastAsia="標楷體" w:hAnsi="標楷體" w:cs="Times New Roman" w:hint="eastAsia"/>
                <w:b/>
                <w:bCs/>
                <w:sz w:val="28"/>
                <w:szCs w:val="24"/>
              </w:rPr>
              <w:tab/>
            </w:r>
          </w:p>
        </w:tc>
      </w:tr>
    </w:tbl>
    <w:p w:rsidR="00BC5549" w:rsidRPr="00A44F29" w:rsidRDefault="0084694C" w:rsidP="00B058CC">
      <w:pPr>
        <w:tabs>
          <w:tab w:val="right" w:pos="13958"/>
        </w:tabs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  <w:lang w:eastAsia="zh-HK"/>
        </w:rPr>
        <w:lastRenderedPageBreak/>
        <w:t>二</w:t>
      </w:r>
      <w:r w:rsidR="00BC5549" w:rsidRPr="00A44F29">
        <w:rPr>
          <w:rFonts w:ascii="標楷體" w:eastAsia="標楷體" w:hAnsi="標楷體" w:hint="eastAsia"/>
          <w:sz w:val="28"/>
          <w:szCs w:val="28"/>
          <w:lang w:eastAsia="zh-HK"/>
        </w:rPr>
        <w:t>、備註：</w:t>
      </w:r>
      <w:r w:rsidR="00B058CC">
        <w:rPr>
          <w:rFonts w:ascii="標楷體" w:eastAsia="標楷體" w:hAnsi="標楷體"/>
          <w:sz w:val="28"/>
          <w:szCs w:val="28"/>
          <w:lang w:eastAsia="zh-HK"/>
        </w:rPr>
        <w:tab/>
      </w:r>
    </w:p>
    <w:p w:rsidR="00BC5549" w:rsidRDefault="00317CDA" w:rsidP="00A44F29">
      <w:pPr>
        <w:kinsoku w:val="0"/>
        <w:overflowPunct w:val="0"/>
        <w:spacing w:line="460" w:lineRule="exact"/>
        <w:ind w:left="848" w:hangingChars="303" w:hanging="848"/>
        <w:rPr>
          <w:rFonts w:ascii="標楷體" w:eastAsia="標楷體" w:hAnsi="標楷體" w:cs="Times New Roman"/>
          <w:bCs/>
          <w:sz w:val="28"/>
          <w:szCs w:val="28"/>
        </w:rPr>
      </w:pP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（</w:t>
      </w:r>
      <w:r w:rsidR="003F4FAC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一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）</w:t>
      </w:r>
      <w:r w:rsidR="00BC5549" w:rsidRPr="00A44F29">
        <w:rPr>
          <w:rFonts w:ascii="標楷體" w:eastAsia="標楷體" w:hAnsi="標楷體" w:cs="Times New Roman" w:hint="eastAsia"/>
          <w:bCs/>
          <w:sz w:val="28"/>
          <w:szCs w:val="28"/>
        </w:rPr>
        <w:t>需安排人力陪同辦理驗收程序，並自交貨</w:t>
      </w:r>
      <w:r w:rsidR="00BC5549" w:rsidRPr="00A44F29">
        <w:rPr>
          <w:rFonts w:ascii="標楷體" w:eastAsia="標楷體" w:hAnsi="標楷體" w:cs="Times New Roman" w:hint="eastAsia"/>
          <w:bCs/>
          <w:color w:val="0000FF"/>
          <w:sz w:val="28"/>
          <w:szCs w:val="28"/>
          <w:u w:val="single"/>
        </w:rPr>
        <w:t>驗收合格</w:t>
      </w:r>
      <w:r w:rsidR="00B277A0">
        <w:rPr>
          <w:rFonts w:ascii="標楷體" w:eastAsia="標楷體" w:hAnsi="標楷體" w:cs="Times New Roman" w:hint="eastAsia"/>
          <w:bCs/>
          <w:color w:val="0000FF"/>
          <w:sz w:val="28"/>
          <w:szCs w:val="28"/>
          <w:u w:val="single"/>
          <w:lang w:eastAsia="zh-HK"/>
        </w:rPr>
        <w:t>日</w:t>
      </w:r>
      <w:r w:rsidR="0084694C">
        <w:rPr>
          <w:rFonts w:ascii="標楷體" w:eastAsia="標楷體" w:hAnsi="標楷體" w:cs="Times New Roman" w:hint="eastAsia"/>
          <w:bCs/>
          <w:color w:val="0000FF"/>
          <w:sz w:val="28"/>
          <w:szCs w:val="28"/>
          <w:u w:val="single"/>
          <w:lang w:eastAsia="zh-HK"/>
        </w:rPr>
        <w:t>次日</w:t>
      </w:r>
      <w:r w:rsidR="00BC5549" w:rsidRPr="00A44F29">
        <w:rPr>
          <w:rFonts w:ascii="標楷體" w:eastAsia="標楷體" w:hAnsi="標楷體" w:cs="Times New Roman" w:hint="eastAsia"/>
          <w:bCs/>
          <w:color w:val="0000FF"/>
          <w:sz w:val="28"/>
          <w:szCs w:val="28"/>
          <w:u w:val="single"/>
        </w:rPr>
        <w:t>起負責保固</w:t>
      </w:r>
      <w:r w:rsidR="00185B69">
        <w:rPr>
          <w:rFonts w:ascii="標楷體" w:eastAsia="標楷體" w:hAnsi="標楷體" w:cs="Times New Roman" w:hint="eastAsia"/>
          <w:bCs/>
          <w:color w:val="0000FF"/>
          <w:sz w:val="28"/>
          <w:szCs w:val="28"/>
          <w:u w:val="single"/>
        </w:rPr>
        <w:t>1</w:t>
      </w:r>
      <w:r w:rsidR="004D27C0">
        <w:rPr>
          <w:rFonts w:ascii="標楷體" w:eastAsia="標楷體" w:hAnsi="標楷體" w:cs="Times New Roman" w:hint="eastAsia"/>
          <w:bCs/>
          <w:color w:val="0000FF"/>
          <w:sz w:val="28"/>
          <w:szCs w:val="28"/>
          <w:u w:val="single"/>
          <w:lang w:eastAsia="zh-HK"/>
        </w:rPr>
        <w:t>年</w:t>
      </w:r>
      <w:r w:rsidR="00BC5549" w:rsidRPr="00A44F29">
        <w:rPr>
          <w:rFonts w:ascii="標楷體" w:eastAsia="標楷體" w:hAnsi="標楷體" w:cs="Times New Roman" w:hint="eastAsia"/>
          <w:bCs/>
          <w:sz w:val="28"/>
          <w:szCs w:val="28"/>
        </w:rPr>
        <w:t>，並需檢</w:t>
      </w:r>
      <w:proofErr w:type="gramStart"/>
      <w:r w:rsidR="00BC5549" w:rsidRPr="00A44F29">
        <w:rPr>
          <w:rFonts w:ascii="標楷體" w:eastAsia="標楷體" w:hAnsi="標楷體" w:cs="Times New Roman" w:hint="eastAsia"/>
          <w:bCs/>
          <w:sz w:val="28"/>
          <w:szCs w:val="28"/>
        </w:rPr>
        <w:t>附保固書</w:t>
      </w:r>
      <w:proofErr w:type="gramEnd"/>
      <w:r w:rsidR="00BC5549" w:rsidRPr="00A44F29">
        <w:rPr>
          <w:rFonts w:ascii="標楷體" w:eastAsia="標楷體" w:hAnsi="標楷體" w:cs="Times New Roman" w:hint="eastAsia"/>
          <w:bCs/>
          <w:sz w:val="28"/>
          <w:szCs w:val="28"/>
        </w:rPr>
        <w:t>。得標廠商在保固期間內，如非人為因素之損壞，應負責修護或零件更換，不含消耗品。</w:t>
      </w:r>
    </w:p>
    <w:p w:rsidR="0084694C" w:rsidRPr="00A44F29" w:rsidRDefault="0084694C" w:rsidP="0084694C">
      <w:pPr>
        <w:kinsoku w:val="0"/>
        <w:overflowPunct w:val="0"/>
        <w:spacing w:line="460" w:lineRule="exact"/>
        <w:ind w:leftChars="60" w:left="808" w:hangingChars="237" w:hanging="664"/>
        <w:rPr>
          <w:rFonts w:ascii="標楷體" w:eastAsia="標楷體" w:hAnsi="標楷體" w:cs="Times New Roman"/>
          <w:bCs/>
          <w:sz w:val="28"/>
          <w:szCs w:val="28"/>
        </w:rPr>
      </w:pPr>
      <w:r>
        <w:rPr>
          <w:rFonts w:ascii="標楷體" w:eastAsia="標楷體" w:hAnsi="標楷體" w:cs="Times New Roman" w:hint="eastAsia"/>
          <w:bCs/>
          <w:sz w:val="28"/>
          <w:szCs w:val="28"/>
        </w:rPr>
        <w:t>(</w:t>
      </w:r>
      <w:r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二</w:t>
      </w:r>
      <w:r>
        <w:rPr>
          <w:rFonts w:ascii="標楷體" w:eastAsia="標楷體" w:hAnsi="標楷體" w:cs="Times New Roman" w:hint="eastAsia"/>
          <w:bCs/>
          <w:sz w:val="28"/>
          <w:szCs w:val="28"/>
        </w:rPr>
        <w:t xml:space="preserve">) </w:t>
      </w:r>
      <w:r w:rsidRPr="0084694C">
        <w:rPr>
          <w:rFonts w:ascii="標楷體" w:eastAsia="標楷體" w:hAnsi="標楷體" w:cs="Times New Roman" w:hint="eastAsia"/>
          <w:bCs/>
          <w:sz w:val="28"/>
          <w:szCs w:val="28"/>
        </w:rPr>
        <w:t>得標廠商須免費派員至本場</w:t>
      </w:r>
      <w:r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旗南分場</w:t>
      </w:r>
      <w:r w:rsidRPr="0084694C">
        <w:rPr>
          <w:rFonts w:ascii="標楷體" w:eastAsia="標楷體" w:hAnsi="標楷體" w:cs="Times New Roman" w:hint="eastAsia"/>
          <w:bCs/>
          <w:sz w:val="28"/>
          <w:szCs w:val="28"/>
        </w:rPr>
        <w:t>指定地點(實施實際操作教育訓練(至少</w:t>
      </w:r>
      <w:r w:rsidRPr="00D32BA3">
        <w:rPr>
          <w:rFonts w:ascii="標楷體" w:eastAsia="標楷體" w:hAnsi="標楷體" w:cs="Times New Roman" w:hint="eastAsia"/>
          <w:bCs/>
          <w:sz w:val="28"/>
          <w:szCs w:val="28"/>
          <w:highlight w:val="yellow"/>
          <w:u w:val="single"/>
        </w:rPr>
        <w:t>2</w:t>
      </w:r>
      <w:bookmarkStart w:id="0" w:name="_GoBack"/>
      <w:bookmarkEnd w:id="0"/>
      <w:r w:rsidRPr="0084694C">
        <w:rPr>
          <w:rFonts w:ascii="標楷體" w:eastAsia="標楷體" w:hAnsi="標楷體" w:cs="Times New Roman" w:hint="eastAsia"/>
          <w:bCs/>
          <w:sz w:val="28"/>
          <w:szCs w:val="28"/>
        </w:rPr>
        <w:t>小時)，並提供中文操作手冊</w:t>
      </w:r>
      <w:r w:rsidRPr="0084694C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2</w:t>
      </w:r>
      <w:r w:rsidRPr="0084694C">
        <w:rPr>
          <w:rFonts w:ascii="標楷體" w:eastAsia="標楷體" w:hAnsi="標楷體" w:cs="Times New Roman" w:hint="eastAsia"/>
          <w:bCs/>
          <w:sz w:val="28"/>
          <w:szCs w:val="28"/>
        </w:rPr>
        <w:t>份。</w:t>
      </w:r>
    </w:p>
    <w:p w:rsidR="0084694C" w:rsidRPr="00A44F29" w:rsidRDefault="00BC5549" w:rsidP="0084694C">
      <w:pPr>
        <w:kinsoku w:val="0"/>
        <w:overflowPunct w:val="0"/>
        <w:spacing w:line="460" w:lineRule="exact"/>
        <w:ind w:left="848" w:hangingChars="303" w:hanging="848"/>
        <w:rPr>
          <w:rFonts w:ascii="標楷體" w:eastAsia="標楷體" w:hAnsi="標楷體" w:cs="Times New Roman"/>
          <w:bCs/>
          <w:sz w:val="28"/>
          <w:szCs w:val="28"/>
        </w:rPr>
      </w:pP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（</w:t>
      </w:r>
      <w:r w:rsidR="0084694C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三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）</w:t>
      </w:r>
      <w:r w:rsidR="0084694C" w:rsidRPr="00A44F29">
        <w:rPr>
          <w:rFonts w:ascii="標楷體" w:eastAsia="標楷體" w:hAnsi="標楷體" w:cs="Times New Roman" w:hint="eastAsia"/>
          <w:bCs/>
          <w:sz w:val="28"/>
          <w:szCs w:val="28"/>
        </w:rPr>
        <w:t>得標廠商應提供</w:t>
      </w:r>
      <w:r w:rsidR="0084694C">
        <w:rPr>
          <w:rFonts w:ascii="標楷體" w:eastAsia="標楷體" w:hAnsi="標楷體" w:cs="Times New Roman" w:hint="eastAsia"/>
          <w:bCs/>
          <w:color w:val="FF0000"/>
          <w:sz w:val="28"/>
          <w:szCs w:val="28"/>
          <w:u w:val="single"/>
        </w:rPr>
        <w:t>2019</w:t>
      </w:r>
      <w:r w:rsidR="0084694C">
        <w:rPr>
          <w:rFonts w:ascii="標楷體" w:eastAsia="標楷體" w:hAnsi="標楷體" w:cs="Times New Roman" w:hint="eastAsia"/>
          <w:bCs/>
          <w:color w:val="FF0000"/>
          <w:sz w:val="28"/>
          <w:szCs w:val="28"/>
          <w:u w:val="single"/>
          <w:lang w:eastAsia="zh-HK"/>
        </w:rPr>
        <w:t>年</w:t>
      </w:r>
      <w:r w:rsidR="0084694C">
        <w:rPr>
          <w:rFonts w:ascii="標楷體" w:eastAsia="標楷體" w:hAnsi="標楷體" w:cs="Times New Roman" w:hint="eastAsia"/>
          <w:bCs/>
          <w:color w:val="FF0000"/>
          <w:sz w:val="28"/>
          <w:szCs w:val="28"/>
          <w:u w:val="single"/>
        </w:rPr>
        <w:t>1</w:t>
      </w:r>
      <w:r w:rsidR="0084694C">
        <w:rPr>
          <w:rFonts w:ascii="標楷體" w:eastAsia="標楷體" w:hAnsi="標楷體" w:cs="Times New Roman" w:hint="eastAsia"/>
          <w:bCs/>
          <w:color w:val="FF0000"/>
          <w:sz w:val="28"/>
          <w:szCs w:val="28"/>
          <w:u w:val="single"/>
          <w:lang w:eastAsia="zh-HK"/>
        </w:rPr>
        <w:t>月以後</w:t>
      </w:r>
      <w:r w:rsidR="0084694C" w:rsidRPr="00A44F29">
        <w:rPr>
          <w:rFonts w:ascii="標楷體" w:eastAsia="標楷體" w:hAnsi="標楷體" w:cs="Times New Roman" w:hint="eastAsia"/>
          <w:bCs/>
          <w:sz w:val="28"/>
          <w:szCs w:val="28"/>
        </w:rPr>
        <w:t>出廠之全新品，並須檢附</w:t>
      </w:r>
      <w:r w:rsidR="0084694C" w:rsidRPr="00A44F29">
        <w:rPr>
          <w:rFonts w:ascii="標楷體" w:eastAsia="標楷體" w:hAnsi="標楷體" w:cs="Times New Roman" w:hint="eastAsia"/>
          <w:bCs/>
          <w:color w:val="0000FF"/>
          <w:sz w:val="28"/>
          <w:szCs w:val="28"/>
          <w:lang w:eastAsia="zh-HK"/>
        </w:rPr>
        <w:t>產地證明</w:t>
      </w:r>
      <w:r w:rsidR="0084694C">
        <w:rPr>
          <w:rFonts w:ascii="標楷體" w:eastAsia="標楷體" w:hAnsi="標楷體" w:cs="Times New Roman" w:hint="eastAsia"/>
          <w:bCs/>
          <w:color w:val="0000FF"/>
          <w:sz w:val="28"/>
          <w:szCs w:val="28"/>
          <w:lang w:eastAsia="zh-HK"/>
        </w:rPr>
        <w:t>或</w:t>
      </w:r>
      <w:r w:rsidR="0084694C" w:rsidRPr="00A44F29">
        <w:rPr>
          <w:rFonts w:ascii="標楷體" w:eastAsia="標楷體" w:hAnsi="標楷體" w:cs="Times New Roman" w:hint="eastAsia"/>
          <w:bCs/>
          <w:color w:val="0000FF"/>
          <w:sz w:val="28"/>
          <w:szCs w:val="28"/>
        </w:rPr>
        <w:t>出廠證明</w:t>
      </w:r>
      <w:proofErr w:type="gramStart"/>
      <w:r w:rsidR="0084694C">
        <w:rPr>
          <w:rFonts w:ascii="標楷體" w:eastAsia="標楷體" w:hAnsi="標楷體" w:cs="Times New Roman" w:hint="eastAsia"/>
          <w:bCs/>
          <w:sz w:val="28"/>
          <w:szCs w:val="28"/>
        </w:rPr>
        <w:t>【</w:t>
      </w:r>
      <w:proofErr w:type="gramEnd"/>
      <w:r w:rsidR="0084694C" w:rsidRPr="00A44F29">
        <w:rPr>
          <w:rFonts w:ascii="標楷體" w:eastAsia="標楷體" w:hAnsi="標楷體" w:cs="Times New Roman" w:hint="eastAsia"/>
          <w:bCs/>
          <w:sz w:val="28"/>
          <w:szCs w:val="28"/>
        </w:rPr>
        <w:t>該證明文件須含有</w:t>
      </w:r>
      <w:r w:rsidR="0084694C" w:rsidRPr="00A44F29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製造商名稱</w:t>
      </w:r>
      <w:r w:rsidR="0084694C" w:rsidRPr="00A44F29">
        <w:rPr>
          <w:rFonts w:ascii="標楷體" w:eastAsia="標楷體" w:hAnsi="標楷體" w:cs="Times New Roman" w:hint="eastAsia"/>
          <w:bCs/>
          <w:sz w:val="28"/>
          <w:szCs w:val="28"/>
        </w:rPr>
        <w:t>(若為國內廠商須標示公司名稱及地址等資料並蓋公司大小章；若為國外廠商，須有原廠簽名)、</w:t>
      </w:r>
      <w:r w:rsidR="0084694C" w:rsidRPr="00A44F29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製造日期</w:t>
      </w:r>
      <w:r w:rsidR="0084694C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(</w:t>
      </w:r>
      <w:r w:rsidR="0084694C">
        <w:rPr>
          <w:rFonts w:ascii="標楷體" w:eastAsia="標楷體" w:hAnsi="標楷體" w:cs="Times New Roman" w:hint="eastAsia"/>
          <w:bCs/>
          <w:sz w:val="28"/>
          <w:szCs w:val="28"/>
          <w:u w:val="single"/>
          <w:lang w:eastAsia="zh-HK"/>
        </w:rPr>
        <w:t>或</w:t>
      </w:r>
      <w:r w:rsidR="0084694C" w:rsidRPr="00A44F29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出廠日期</w:t>
      </w:r>
      <w:r w:rsidR="0084694C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)</w:t>
      </w:r>
      <w:r w:rsidR="0084694C" w:rsidRPr="00A44F29">
        <w:rPr>
          <w:rFonts w:ascii="標楷體" w:eastAsia="標楷體" w:hAnsi="標楷體" w:cs="Times New Roman" w:hint="eastAsia"/>
          <w:bCs/>
          <w:sz w:val="28"/>
          <w:szCs w:val="28"/>
        </w:rPr>
        <w:t>、</w:t>
      </w:r>
      <w:r w:rsidR="0084694C" w:rsidRPr="00A44F29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產地</w:t>
      </w:r>
      <w:r w:rsidR="0084694C" w:rsidRPr="00A44F29">
        <w:rPr>
          <w:rFonts w:ascii="標楷體" w:eastAsia="標楷體" w:hAnsi="標楷體" w:cs="Times New Roman" w:hint="eastAsia"/>
          <w:bCs/>
          <w:sz w:val="28"/>
          <w:szCs w:val="28"/>
        </w:rPr>
        <w:t>、</w:t>
      </w:r>
      <w:r w:rsidR="0084694C" w:rsidRPr="00A44F29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履約標的之型號</w:t>
      </w:r>
      <w:r w:rsidR="0084694C" w:rsidRPr="00A44F29">
        <w:rPr>
          <w:rFonts w:ascii="標楷體" w:eastAsia="標楷體" w:hAnsi="標楷體" w:cs="Times New Roman" w:hint="eastAsia"/>
          <w:bCs/>
          <w:sz w:val="28"/>
          <w:szCs w:val="28"/>
        </w:rPr>
        <w:t>及</w:t>
      </w:r>
      <w:r w:rsidR="0084694C" w:rsidRPr="00A44F29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序號</w:t>
      </w:r>
      <w:r w:rsidR="0084694C" w:rsidRPr="00A44F29">
        <w:rPr>
          <w:rFonts w:ascii="標楷體" w:eastAsia="標楷體" w:hAnsi="標楷體" w:cs="Times New Roman" w:hint="eastAsia"/>
          <w:bCs/>
          <w:sz w:val="28"/>
          <w:szCs w:val="28"/>
        </w:rPr>
        <w:t>等相關資訊</w:t>
      </w:r>
      <w:proofErr w:type="gramStart"/>
      <w:r w:rsidR="0084694C">
        <w:rPr>
          <w:rFonts w:ascii="標楷體" w:eastAsia="標楷體" w:hAnsi="標楷體" w:cs="Times New Roman" w:hint="eastAsia"/>
          <w:bCs/>
          <w:sz w:val="28"/>
          <w:szCs w:val="28"/>
        </w:rPr>
        <w:t>】</w:t>
      </w:r>
      <w:proofErr w:type="gramEnd"/>
      <w:r w:rsidR="0084694C" w:rsidRPr="00A44F29">
        <w:rPr>
          <w:rFonts w:ascii="標楷體" w:eastAsia="標楷體" w:hAnsi="標楷體" w:cs="Times New Roman" w:hint="eastAsia"/>
          <w:bCs/>
          <w:sz w:val="28"/>
          <w:szCs w:val="28"/>
        </w:rPr>
        <w:t>，若無法由該文件查得者，請檢附進口報單(須</w:t>
      </w:r>
      <w:r w:rsidR="0084694C" w:rsidRPr="00A44F29">
        <w:rPr>
          <w:rFonts w:ascii="標楷體" w:eastAsia="標楷體" w:hAnsi="標楷體" w:cs="Times New Roman" w:hint="eastAsia"/>
          <w:bCs/>
          <w:color w:val="0000FF"/>
          <w:sz w:val="28"/>
          <w:szCs w:val="28"/>
          <w:u w:val="single"/>
        </w:rPr>
        <w:t>加蓋海關章戳</w:t>
      </w:r>
      <w:r w:rsidR="0084694C" w:rsidRPr="00A44F29">
        <w:rPr>
          <w:rFonts w:ascii="標楷體" w:eastAsia="標楷體" w:hAnsi="標楷體" w:cs="Times New Roman" w:hint="eastAsia"/>
          <w:bCs/>
          <w:sz w:val="28"/>
          <w:szCs w:val="28"/>
        </w:rPr>
        <w:t>)</w:t>
      </w:r>
      <w:r w:rsidR="0084694C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或其他證明資料</w:t>
      </w:r>
      <w:r w:rsidR="0084694C" w:rsidRPr="00A44F29">
        <w:rPr>
          <w:rFonts w:ascii="標楷體" w:eastAsia="標楷體" w:hAnsi="標楷體" w:cs="Times New Roman" w:hint="eastAsia"/>
          <w:bCs/>
          <w:sz w:val="28"/>
          <w:szCs w:val="28"/>
        </w:rPr>
        <w:t>供查驗)。</w:t>
      </w:r>
    </w:p>
    <w:p w:rsidR="0084694C" w:rsidRPr="003658D9" w:rsidRDefault="0084694C" w:rsidP="0084694C">
      <w:pPr>
        <w:autoSpaceDE w:val="0"/>
        <w:autoSpaceDN w:val="0"/>
        <w:adjustRightInd w:val="0"/>
        <w:spacing w:line="460" w:lineRule="exact"/>
        <w:ind w:left="848" w:hangingChars="303" w:hanging="848"/>
        <w:textDirection w:val="lrTbV"/>
        <w:rPr>
          <w:rFonts w:ascii="標楷體" w:eastAsia="標楷體" w:hAnsi="標楷體" w:cs="Times New Roman"/>
          <w:b/>
          <w:sz w:val="28"/>
          <w:szCs w:val="28"/>
        </w:rPr>
      </w:pPr>
      <w:r w:rsidRPr="00A44F29">
        <w:rPr>
          <w:rFonts w:ascii="標楷體" w:eastAsia="標楷體" w:hAnsi="標楷體" w:cs="¼Ð·¢Åé" w:hint="eastAsia"/>
          <w:color w:val="000000"/>
          <w:kern w:val="0"/>
          <w:sz w:val="28"/>
          <w:szCs w:val="28"/>
        </w:rPr>
        <w:t>（</w:t>
      </w:r>
      <w:r>
        <w:rPr>
          <w:rFonts w:ascii="標楷體" w:eastAsia="標楷體" w:hAnsi="標楷體" w:cs="¼Ð·¢Åé" w:hint="eastAsia"/>
          <w:color w:val="000000"/>
          <w:kern w:val="0"/>
          <w:sz w:val="28"/>
          <w:szCs w:val="28"/>
          <w:lang w:eastAsia="zh-HK"/>
        </w:rPr>
        <w:t>四</w:t>
      </w:r>
      <w:r w:rsidRPr="00A44F29">
        <w:rPr>
          <w:rFonts w:ascii="標楷體" w:eastAsia="標楷體" w:hAnsi="標楷體" w:cs="¼Ð·¢Åé" w:hint="eastAsia"/>
          <w:color w:val="000000"/>
          <w:kern w:val="0"/>
          <w:sz w:val="28"/>
          <w:szCs w:val="28"/>
        </w:rPr>
        <w:t>）</w:t>
      </w:r>
      <w:r w:rsidRPr="003658D9">
        <w:rPr>
          <w:rFonts w:ascii="標楷體" w:eastAsia="標楷體" w:hAnsi="標楷體" w:cs="¼Ð·¢Åé" w:hint="eastAsia"/>
          <w:b/>
          <w:color w:val="000000"/>
          <w:kern w:val="0"/>
          <w:sz w:val="28"/>
          <w:szCs w:val="28"/>
          <w:lang w:eastAsia="zh-HK"/>
        </w:rPr>
        <w:t>外國廠商不可參與投標，但我國廠商所供應財物之原產地得為</w:t>
      </w:r>
      <w:r>
        <w:rPr>
          <w:rFonts w:ascii="標楷體" w:eastAsia="標楷體" w:hAnsi="標楷體" w:cs="¼Ð·¢Åé" w:hint="eastAsia"/>
          <w:b/>
          <w:color w:val="000000"/>
          <w:kern w:val="0"/>
          <w:sz w:val="28"/>
          <w:szCs w:val="28"/>
          <w:lang w:eastAsia="zh-HK"/>
        </w:rPr>
        <w:t>美國或加拿大或英國或德國或荷蘭或義大利或</w:t>
      </w:r>
      <w:r>
        <w:rPr>
          <w:rFonts w:ascii="標楷體" w:eastAsia="標楷體" w:hAnsi="標楷體" w:cs="¼Ð·¢Åé" w:hint="eastAsia"/>
          <w:b/>
          <w:color w:val="000000"/>
          <w:kern w:val="0"/>
          <w:sz w:val="28"/>
          <w:szCs w:val="28"/>
          <w:lang w:eastAsia="zh-HK"/>
        </w:rPr>
        <w:lastRenderedPageBreak/>
        <w:t>西班牙或日本或韓國</w:t>
      </w:r>
      <w:r w:rsidRPr="003658D9">
        <w:rPr>
          <w:rFonts w:ascii="標楷體" w:eastAsia="標楷體" w:hAnsi="標楷體" w:cs="¼Ð·¢Åé" w:hint="eastAsia"/>
          <w:b/>
          <w:color w:val="000000"/>
          <w:kern w:val="0"/>
          <w:sz w:val="28"/>
          <w:szCs w:val="28"/>
          <w:lang w:eastAsia="zh-HK"/>
        </w:rPr>
        <w:t>，惟不允許供應大陸地區標的。</w:t>
      </w:r>
    </w:p>
    <w:p w:rsidR="00BC5549" w:rsidRPr="00A44F29" w:rsidRDefault="00BC5549" w:rsidP="00A44F29">
      <w:pPr>
        <w:kinsoku w:val="0"/>
        <w:overflowPunct w:val="0"/>
        <w:spacing w:line="460" w:lineRule="exact"/>
        <w:ind w:left="848" w:hangingChars="303" w:hanging="848"/>
        <w:rPr>
          <w:rFonts w:ascii="標楷體" w:eastAsia="標楷體" w:hAnsi="標楷體" w:cs="Times New Roman"/>
          <w:bCs/>
          <w:sz w:val="28"/>
          <w:szCs w:val="28"/>
        </w:rPr>
      </w:pP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（</w:t>
      </w:r>
      <w:r w:rsidR="003F4FAC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五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）相關文件資料如有假造，不予驗收，並依法追究相關責任。</w:t>
      </w:r>
    </w:p>
    <w:p w:rsidR="00B058CC" w:rsidRDefault="00BC5549" w:rsidP="00317CDA">
      <w:pPr>
        <w:autoSpaceDE w:val="0"/>
        <w:autoSpaceDN w:val="0"/>
        <w:adjustRightInd w:val="0"/>
        <w:spacing w:line="460" w:lineRule="exact"/>
        <w:ind w:left="896" w:hangingChars="320" w:hanging="896"/>
        <w:rPr>
          <w:rFonts w:ascii="標楷體" w:eastAsia="標楷體" w:hAnsi="標楷體" w:cs="Times New Roman"/>
          <w:bCs/>
          <w:sz w:val="28"/>
          <w:szCs w:val="28"/>
        </w:rPr>
      </w:pPr>
      <w:r w:rsidRPr="00A44F29">
        <w:rPr>
          <w:rFonts w:ascii="標楷體" w:eastAsia="標楷體" w:hAnsi="標楷體" w:cs="¼Ð·¢Åé" w:hint="eastAsia"/>
          <w:color w:val="000000"/>
          <w:kern w:val="0"/>
          <w:sz w:val="28"/>
          <w:szCs w:val="28"/>
        </w:rPr>
        <w:t>（</w:t>
      </w:r>
      <w:r w:rsidR="0084694C">
        <w:rPr>
          <w:rFonts w:ascii="標楷體" w:eastAsia="標楷體" w:hAnsi="標楷體" w:cs="¼Ð·¢Åé" w:hint="eastAsia"/>
          <w:color w:val="000000"/>
          <w:kern w:val="0"/>
          <w:sz w:val="28"/>
          <w:szCs w:val="28"/>
          <w:lang w:eastAsia="zh-HK"/>
        </w:rPr>
        <w:t>六</w:t>
      </w:r>
      <w:r w:rsidRPr="00A44F29">
        <w:rPr>
          <w:rFonts w:ascii="標楷體" w:eastAsia="標楷體" w:hAnsi="標楷體" w:cs="¼Ð·¢Åé" w:hint="eastAsia"/>
          <w:color w:val="000000"/>
          <w:kern w:val="0"/>
          <w:sz w:val="28"/>
          <w:szCs w:val="28"/>
        </w:rPr>
        <w:t>）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履約地點：高雄區農業改良場</w:t>
      </w:r>
      <w:r w:rsidR="0084694C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旗南分場</w:t>
      </w:r>
      <w:r w:rsidR="00940114" w:rsidRPr="00A44F29">
        <w:rPr>
          <w:rFonts w:ascii="標楷體" w:eastAsia="標楷體" w:hAnsi="標楷體" w:cs="Times New Roman" w:hint="eastAsia"/>
          <w:bCs/>
          <w:sz w:val="28"/>
          <w:szCs w:val="28"/>
        </w:rPr>
        <w:t xml:space="preserve"> 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(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地址：</w:t>
      </w:r>
      <w:r w:rsidR="0084694C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高雄市旗山區南隆路</w:t>
      </w:r>
      <w:r w:rsidR="0084694C">
        <w:rPr>
          <w:rFonts w:ascii="標楷體" w:eastAsia="標楷體" w:hAnsi="標楷體" w:cs="Times New Roman" w:hint="eastAsia"/>
          <w:bCs/>
          <w:sz w:val="28"/>
          <w:szCs w:val="28"/>
        </w:rPr>
        <w:t>3</w:t>
      </w:r>
      <w:r w:rsidR="0084694C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號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)。</w:t>
      </w:r>
    </w:p>
    <w:p w:rsidR="00BC5549" w:rsidRDefault="00B058CC" w:rsidP="00B058CC">
      <w:pPr>
        <w:autoSpaceDE w:val="0"/>
        <w:autoSpaceDN w:val="0"/>
        <w:adjustRightInd w:val="0"/>
        <w:spacing w:line="460" w:lineRule="exact"/>
        <w:ind w:left="896" w:hangingChars="320" w:hanging="896"/>
        <w:rPr>
          <w:rFonts w:ascii="標楷體" w:eastAsia="標楷體" w:hAnsi="標楷體"/>
          <w:color w:val="0000FF"/>
          <w:sz w:val="28"/>
          <w:szCs w:val="28"/>
        </w:rPr>
      </w:pPr>
      <w:r>
        <w:rPr>
          <w:rFonts w:ascii="標楷體" w:eastAsia="標楷體" w:hAnsi="標楷體" w:cs="¼Ð·¢Åé" w:hint="eastAsia"/>
          <w:color w:val="000000"/>
          <w:kern w:val="0"/>
          <w:sz w:val="28"/>
          <w:szCs w:val="28"/>
        </w:rPr>
        <w:t xml:space="preserve"> (</w:t>
      </w:r>
      <w:r w:rsidR="0084694C">
        <w:rPr>
          <w:rFonts w:ascii="標楷體" w:eastAsia="標楷體" w:hAnsi="標楷體" w:cs="¼Ð·¢Åé" w:hint="eastAsia"/>
          <w:color w:val="000000"/>
          <w:kern w:val="0"/>
          <w:sz w:val="28"/>
          <w:szCs w:val="28"/>
          <w:lang w:eastAsia="zh-HK"/>
        </w:rPr>
        <w:t>七</w:t>
      </w:r>
      <w:r>
        <w:rPr>
          <w:rFonts w:ascii="標楷體" w:eastAsia="標楷體" w:hAnsi="標楷體" w:cs="¼Ð·¢Åé" w:hint="eastAsia"/>
          <w:color w:val="000000"/>
          <w:kern w:val="0"/>
          <w:sz w:val="28"/>
          <w:szCs w:val="28"/>
        </w:rPr>
        <w:t xml:space="preserve">) </w:t>
      </w:r>
      <w:r w:rsidRPr="00420CA5">
        <w:rPr>
          <w:rFonts w:ascii="標楷體" w:eastAsia="標楷體" w:hAnsi="標楷體" w:cs="¼Ð·¢Åé" w:hint="eastAsia"/>
          <w:color w:val="000000"/>
          <w:kern w:val="0"/>
          <w:sz w:val="28"/>
          <w:szCs w:val="28"/>
          <w:lang w:eastAsia="zh-HK"/>
        </w:rPr>
        <w:t>履約期限</w:t>
      </w:r>
      <w:r w:rsidR="00420CA5" w:rsidRPr="00420CA5">
        <w:rPr>
          <w:rFonts w:ascii="標楷體" w:eastAsia="標楷體" w:hAnsi="標楷體" w:cs="¼Ð·¢Åé" w:hint="eastAsia"/>
          <w:color w:val="000000"/>
          <w:kern w:val="0"/>
          <w:sz w:val="28"/>
          <w:szCs w:val="28"/>
          <w:lang w:eastAsia="zh-HK"/>
        </w:rPr>
        <w:t>：</w:t>
      </w:r>
      <w:r w:rsidR="00BC6FFD" w:rsidRPr="00BC6FFD">
        <w:rPr>
          <w:rFonts w:ascii="標楷體" w:eastAsia="標楷體" w:hAnsi="標楷體" w:hint="eastAsia"/>
          <w:sz w:val="28"/>
          <w:szCs w:val="28"/>
        </w:rPr>
        <w:t>得標廠商應於</w:t>
      </w:r>
      <w:r w:rsidR="00BC6FFD" w:rsidRPr="00BC6FFD">
        <w:rPr>
          <w:rFonts w:ascii="標楷體" w:eastAsia="標楷體" w:hAnsi="標楷體" w:hint="eastAsia"/>
          <w:color w:val="0000FF"/>
          <w:sz w:val="28"/>
          <w:szCs w:val="28"/>
          <w:highlight w:val="yellow"/>
        </w:rPr>
        <w:t>決標日次日起</w:t>
      </w:r>
      <w:r w:rsidR="0084694C">
        <w:rPr>
          <w:rFonts w:ascii="標楷體" w:eastAsia="標楷體" w:hAnsi="標楷體" w:hint="eastAsia"/>
          <w:color w:val="0000FF"/>
          <w:sz w:val="28"/>
          <w:szCs w:val="28"/>
          <w:highlight w:val="yellow"/>
        </w:rPr>
        <w:t>60</w:t>
      </w:r>
      <w:r w:rsidR="00BC6FFD" w:rsidRPr="00BC6FFD">
        <w:rPr>
          <w:rFonts w:ascii="標楷體" w:eastAsia="標楷體" w:hAnsi="標楷體" w:hint="eastAsia"/>
          <w:color w:val="0000FF"/>
          <w:sz w:val="28"/>
          <w:szCs w:val="28"/>
          <w:highlight w:val="yellow"/>
        </w:rPr>
        <w:t>個日曆天以內</w:t>
      </w:r>
      <w:r w:rsidR="00BC6FFD" w:rsidRPr="00BC6FFD">
        <w:rPr>
          <w:rFonts w:ascii="標楷體" w:eastAsia="標楷體" w:hAnsi="標楷體" w:hint="eastAsia"/>
          <w:sz w:val="28"/>
          <w:szCs w:val="28"/>
        </w:rPr>
        <w:t>將採購標的送達本場</w:t>
      </w:r>
      <w:r w:rsidR="0084694C">
        <w:rPr>
          <w:rFonts w:ascii="標楷體" w:eastAsia="標楷體" w:hAnsi="標楷體" w:hint="eastAsia"/>
          <w:sz w:val="28"/>
          <w:szCs w:val="28"/>
          <w:lang w:eastAsia="zh-HK"/>
        </w:rPr>
        <w:t>旗南分場</w:t>
      </w:r>
      <w:r w:rsidR="00BC6FFD" w:rsidRPr="00BC6FFD">
        <w:rPr>
          <w:rFonts w:ascii="標楷體" w:eastAsia="標楷體" w:hAnsi="標楷體" w:hint="eastAsia"/>
          <w:sz w:val="28"/>
          <w:szCs w:val="28"/>
        </w:rPr>
        <w:t>指定地點</w:t>
      </w:r>
      <w:r w:rsidR="00BC6FFD" w:rsidRPr="00BC6FFD">
        <w:rPr>
          <w:rFonts w:ascii="標楷體" w:eastAsia="標楷體" w:hAnsi="標楷體" w:hint="eastAsia"/>
          <w:color w:val="0000FF"/>
          <w:sz w:val="28"/>
          <w:szCs w:val="28"/>
        </w:rPr>
        <w:t>。</w:t>
      </w:r>
    </w:p>
    <w:p w:rsidR="00185B69" w:rsidRDefault="00185B69" w:rsidP="00B058CC">
      <w:pPr>
        <w:autoSpaceDE w:val="0"/>
        <w:autoSpaceDN w:val="0"/>
        <w:adjustRightInd w:val="0"/>
        <w:spacing w:line="460" w:lineRule="exact"/>
        <w:ind w:left="896" w:hangingChars="320" w:hanging="896"/>
        <w:rPr>
          <w:rFonts w:ascii="標楷體" w:eastAsia="標楷體" w:hAnsi="標楷體"/>
          <w:color w:val="0000FF"/>
          <w:sz w:val="28"/>
          <w:szCs w:val="28"/>
        </w:rPr>
      </w:pPr>
    </w:p>
    <w:p w:rsidR="00BC5549" w:rsidRDefault="00BC5549" w:rsidP="00BC5549"/>
    <w:sectPr w:rsidR="00BC5549" w:rsidSect="0084694C">
      <w:footerReference w:type="default" r:id="rId8"/>
      <w:pgSz w:w="16838" w:h="11906" w:orient="landscape"/>
      <w:pgMar w:top="709" w:right="1440" w:bottom="567" w:left="1440" w:header="851" w:footer="22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BC2" w:rsidRDefault="003C6BC2" w:rsidP="009F65D9">
      <w:r>
        <w:separator/>
      </w:r>
    </w:p>
  </w:endnote>
  <w:endnote w:type="continuationSeparator" w:id="0">
    <w:p w:rsidR="003C6BC2" w:rsidRDefault="003C6BC2" w:rsidP="009F6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Shu-SB-Estd-BF"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¼Ð·¢Åé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6434740"/>
      <w:docPartObj>
        <w:docPartGallery w:val="Page Numbers (Bottom of Page)"/>
        <w:docPartUnique/>
      </w:docPartObj>
    </w:sdtPr>
    <w:sdtEndPr/>
    <w:sdtContent>
      <w:p w:rsidR="009F65D9" w:rsidRDefault="009F65D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BA3" w:rsidRPr="00D32BA3">
          <w:rPr>
            <w:noProof/>
            <w:lang w:val="zh-TW"/>
          </w:rPr>
          <w:t>3</w:t>
        </w:r>
        <w:r>
          <w:fldChar w:fldCharType="end"/>
        </w:r>
      </w:p>
    </w:sdtContent>
  </w:sdt>
  <w:p w:rsidR="009F65D9" w:rsidRDefault="009F65D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BC2" w:rsidRDefault="003C6BC2" w:rsidP="009F65D9">
      <w:r>
        <w:separator/>
      </w:r>
    </w:p>
  </w:footnote>
  <w:footnote w:type="continuationSeparator" w:id="0">
    <w:p w:rsidR="003C6BC2" w:rsidRDefault="003C6BC2" w:rsidP="009F65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71859"/>
    <w:multiLevelType w:val="multilevel"/>
    <w:tmpl w:val="3522E82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、"/>
      <w:lvlJc w:val="left"/>
      <w:pPr>
        <w:ind w:left="1102" w:hanging="480"/>
      </w:pPr>
    </w:lvl>
    <w:lvl w:ilvl="2">
      <w:start w:val="1"/>
      <w:numFmt w:val="lowerRoman"/>
      <w:lvlText w:val="%3."/>
      <w:lvlJc w:val="right"/>
      <w:pPr>
        <w:ind w:left="1582" w:hanging="480"/>
      </w:pPr>
    </w:lvl>
    <w:lvl w:ilvl="3">
      <w:start w:val="1"/>
      <w:numFmt w:val="decimal"/>
      <w:lvlText w:val="%4."/>
      <w:lvlJc w:val="left"/>
      <w:pPr>
        <w:ind w:left="2062" w:hanging="480"/>
      </w:pPr>
    </w:lvl>
    <w:lvl w:ilvl="4">
      <w:start w:val="1"/>
      <w:numFmt w:val="decimal"/>
      <w:lvlText w:val="%5、"/>
      <w:lvlJc w:val="left"/>
      <w:pPr>
        <w:ind w:left="2542" w:hanging="480"/>
      </w:pPr>
    </w:lvl>
    <w:lvl w:ilvl="5">
      <w:start w:val="1"/>
      <w:numFmt w:val="lowerRoman"/>
      <w:lvlText w:val="%6."/>
      <w:lvlJc w:val="right"/>
      <w:pPr>
        <w:ind w:left="3022" w:hanging="480"/>
      </w:pPr>
    </w:lvl>
    <w:lvl w:ilvl="6">
      <w:start w:val="1"/>
      <w:numFmt w:val="decimal"/>
      <w:lvlText w:val="%7."/>
      <w:lvlJc w:val="left"/>
      <w:pPr>
        <w:ind w:left="3502" w:hanging="480"/>
      </w:pPr>
    </w:lvl>
    <w:lvl w:ilvl="7">
      <w:start w:val="1"/>
      <w:numFmt w:val="decimal"/>
      <w:lvlText w:val="%8、"/>
      <w:lvlJc w:val="left"/>
      <w:pPr>
        <w:ind w:left="3982" w:hanging="480"/>
      </w:pPr>
    </w:lvl>
    <w:lvl w:ilvl="8">
      <w:start w:val="1"/>
      <w:numFmt w:val="lowerRoman"/>
      <w:lvlText w:val="%9."/>
      <w:lvlJc w:val="right"/>
      <w:pPr>
        <w:ind w:left="4462" w:hanging="480"/>
      </w:pPr>
    </w:lvl>
  </w:abstractNum>
  <w:abstractNum w:abstractNumId="1">
    <w:nsid w:val="065A6D9E"/>
    <w:multiLevelType w:val="hybridMultilevel"/>
    <w:tmpl w:val="1960CF36"/>
    <w:lvl w:ilvl="0" w:tplc="040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193B340A"/>
    <w:multiLevelType w:val="hybridMultilevel"/>
    <w:tmpl w:val="5CFCA97C"/>
    <w:lvl w:ilvl="0" w:tplc="0409000F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277B4120"/>
    <w:multiLevelType w:val="hybridMultilevel"/>
    <w:tmpl w:val="1512ABA2"/>
    <w:lvl w:ilvl="0" w:tplc="0409000F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7BD4406"/>
    <w:multiLevelType w:val="hybridMultilevel"/>
    <w:tmpl w:val="6EEE1F56"/>
    <w:lvl w:ilvl="0" w:tplc="2438D866">
      <w:start w:val="1"/>
      <w:numFmt w:val="decimal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2D3D478C"/>
    <w:multiLevelType w:val="hybridMultilevel"/>
    <w:tmpl w:val="12C44D6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32F04FC5"/>
    <w:multiLevelType w:val="hybridMultilevel"/>
    <w:tmpl w:val="0B8E8B6E"/>
    <w:lvl w:ilvl="0" w:tplc="E1A88ED0">
      <w:start w:val="1"/>
      <w:numFmt w:val="taiwaneseCountingThousand"/>
      <w:lvlText w:val="%1、"/>
      <w:lvlJc w:val="left"/>
      <w:pPr>
        <w:tabs>
          <w:tab w:val="num" w:pos="375"/>
        </w:tabs>
        <w:ind w:left="375" w:hanging="480"/>
      </w:pPr>
      <w:rPr>
        <w:rFonts w:hint="eastAsia"/>
        <w:b/>
      </w:rPr>
    </w:lvl>
    <w:lvl w:ilvl="1" w:tplc="53100EC8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default"/>
        <w:b w:val="0"/>
        <w:color w:val="auto"/>
      </w:rPr>
    </w:lvl>
    <w:lvl w:ilvl="2" w:tplc="0D28396A">
      <w:start w:val="1"/>
      <w:numFmt w:val="taiwaneseCountingThousand"/>
      <w:lvlText w:val="(%3)"/>
      <w:lvlJc w:val="left"/>
      <w:pPr>
        <w:tabs>
          <w:tab w:val="num" w:pos="1430"/>
        </w:tabs>
        <w:ind w:left="1430" w:hanging="720"/>
      </w:pPr>
      <w:rPr>
        <w:rFonts w:cs="DFKaiShu-SB-Estd-BF" w:hint="default"/>
        <w:color w:val="auto"/>
      </w:rPr>
    </w:lvl>
    <w:lvl w:ilvl="3" w:tplc="945AE432">
      <w:start w:val="1"/>
      <w:numFmt w:val="decimal"/>
      <w:lvlText w:val="%4."/>
      <w:lvlJc w:val="left"/>
      <w:pPr>
        <w:ind w:left="644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A855204"/>
    <w:multiLevelType w:val="hybridMultilevel"/>
    <w:tmpl w:val="4350D7A6"/>
    <w:lvl w:ilvl="0" w:tplc="0409000F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456319CE"/>
    <w:multiLevelType w:val="hybridMultilevel"/>
    <w:tmpl w:val="565A0FC2"/>
    <w:lvl w:ilvl="0" w:tplc="A7FE2A3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88B38A3"/>
    <w:multiLevelType w:val="hybridMultilevel"/>
    <w:tmpl w:val="1ABE2EB8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>
    <w:nsid w:val="49267BF8"/>
    <w:multiLevelType w:val="hybridMultilevel"/>
    <w:tmpl w:val="10527832"/>
    <w:lvl w:ilvl="0" w:tplc="A7FE2A3A">
      <w:start w:val="1"/>
      <w:numFmt w:val="taiwaneseCountingThousand"/>
      <w:lvlText w:val="%1、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0906A26"/>
    <w:multiLevelType w:val="multilevel"/>
    <w:tmpl w:val="F8F8CD3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、"/>
      <w:lvlJc w:val="left"/>
      <w:pPr>
        <w:ind w:left="1102" w:hanging="480"/>
      </w:pPr>
    </w:lvl>
    <w:lvl w:ilvl="2">
      <w:start w:val="1"/>
      <w:numFmt w:val="lowerRoman"/>
      <w:lvlText w:val="%3."/>
      <w:lvlJc w:val="right"/>
      <w:pPr>
        <w:ind w:left="1582" w:hanging="480"/>
      </w:pPr>
    </w:lvl>
    <w:lvl w:ilvl="3">
      <w:start w:val="1"/>
      <w:numFmt w:val="decimal"/>
      <w:lvlText w:val="%4."/>
      <w:lvlJc w:val="left"/>
      <w:pPr>
        <w:ind w:left="2062" w:hanging="480"/>
      </w:pPr>
    </w:lvl>
    <w:lvl w:ilvl="4">
      <w:start w:val="1"/>
      <w:numFmt w:val="decimal"/>
      <w:lvlText w:val="%5、"/>
      <w:lvlJc w:val="left"/>
      <w:pPr>
        <w:ind w:left="2542" w:hanging="480"/>
      </w:pPr>
    </w:lvl>
    <w:lvl w:ilvl="5">
      <w:start w:val="1"/>
      <w:numFmt w:val="lowerRoman"/>
      <w:lvlText w:val="%6."/>
      <w:lvlJc w:val="right"/>
      <w:pPr>
        <w:ind w:left="3022" w:hanging="480"/>
      </w:pPr>
    </w:lvl>
    <w:lvl w:ilvl="6">
      <w:start w:val="1"/>
      <w:numFmt w:val="decimal"/>
      <w:lvlText w:val="%7."/>
      <w:lvlJc w:val="left"/>
      <w:pPr>
        <w:ind w:left="3502" w:hanging="480"/>
      </w:pPr>
    </w:lvl>
    <w:lvl w:ilvl="7">
      <w:start w:val="1"/>
      <w:numFmt w:val="decimal"/>
      <w:lvlText w:val="%8、"/>
      <w:lvlJc w:val="left"/>
      <w:pPr>
        <w:ind w:left="3982" w:hanging="480"/>
      </w:pPr>
    </w:lvl>
    <w:lvl w:ilvl="8">
      <w:start w:val="1"/>
      <w:numFmt w:val="lowerRoman"/>
      <w:lvlText w:val="%9."/>
      <w:lvlJc w:val="right"/>
      <w:pPr>
        <w:ind w:left="4462" w:hanging="480"/>
      </w:pPr>
    </w:lvl>
  </w:abstractNum>
  <w:abstractNum w:abstractNumId="12">
    <w:nsid w:val="579C3387"/>
    <w:multiLevelType w:val="hybridMultilevel"/>
    <w:tmpl w:val="DF5688B6"/>
    <w:lvl w:ilvl="0" w:tplc="5872A1C4">
      <w:start w:val="1"/>
      <w:numFmt w:val="decimal"/>
      <w:lvlText w:val="%1."/>
      <w:lvlJc w:val="left"/>
      <w:pPr>
        <w:ind w:left="927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57CD2602"/>
    <w:multiLevelType w:val="hybridMultilevel"/>
    <w:tmpl w:val="DFD23248"/>
    <w:lvl w:ilvl="0" w:tplc="5872A1C4">
      <w:start w:val="1"/>
      <w:numFmt w:val="decimal"/>
      <w:lvlText w:val="%1."/>
      <w:lvlJc w:val="left"/>
      <w:pPr>
        <w:tabs>
          <w:tab w:val="num" w:pos="375"/>
        </w:tabs>
        <w:ind w:left="375" w:hanging="480"/>
      </w:pPr>
      <w:rPr>
        <w:rFonts w:ascii="標楷體" w:eastAsia="標楷體" w:hAnsi="標楷體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589226A3"/>
    <w:multiLevelType w:val="hybridMultilevel"/>
    <w:tmpl w:val="4350D7A6"/>
    <w:lvl w:ilvl="0" w:tplc="0409000F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5BEE0D72"/>
    <w:multiLevelType w:val="hybridMultilevel"/>
    <w:tmpl w:val="34643FB2"/>
    <w:lvl w:ilvl="0" w:tplc="1A688ABE">
      <w:start w:val="1"/>
      <w:numFmt w:val="decimal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7AC523F8"/>
    <w:multiLevelType w:val="hybridMultilevel"/>
    <w:tmpl w:val="23F0378E"/>
    <w:lvl w:ilvl="0" w:tplc="A89ACED8">
      <w:start w:val="1"/>
      <w:numFmt w:val="decimal"/>
      <w:lvlText w:val="(%1)"/>
      <w:lvlJc w:val="left"/>
      <w:pPr>
        <w:ind w:left="84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3"/>
  </w:num>
  <w:num w:numId="2">
    <w:abstractNumId w:val="13"/>
  </w:num>
  <w:num w:numId="3">
    <w:abstractNumId w:val="3"/>
  </w:num>
  <w:num w:numId="4">
    <w:abstractNumId w:val="16"/>
  </w:num>
  <w:num w:numId="5">
    <w:abstractNumId w:val="9"/>
  </w:num>
  <w:num w:numId="6">
    <w:abstractNumId w:val="5"/>
  </w:num>
  <w:num w:numId="7">
    <w:abstractNumId w:val="12"/>
  </w:num>
  <w:num w:numId="8">
    <w:abstractNumId w:val="10"/>
  </w:num>
  <w:num w:numId="9">
    <w:abstractNumId w:val="8"/>
  </w:num>
  <w:num w:numId="10">
    <w:abstractNumId w:val="7"/>
  </w:num>
  <w:num w:numId="11">
    <w:abstractNumId w:val="14"/>
  </w:num>
  <w:num w:numId="12">
    <w:abstractNumId w:val="11"/>
  </w:num>
  <w:num w:numId="13">
    <w:abstractNumId w:val="0"/>
  </w:num>
  <w:num w:numId="14">
    <w:abstractNumId w:val="1"/>
  </w:num>
  <w:num w:numId="15">
    <w:abstractNumId w:val="2"/>
  </w:num>
  <w:num w:numId="16">
    <w:abstractNumId w:val="4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549"/>
    <w:rsid w:val="000013D9"/>
    <w:rsid w:val="00026F06"/>
    <w:rsid w:val="0009444E"/>
    <w:rsid w:val="000F79BF"/>
    <w:rsid w:val="0013039D"/>
    <w:rsid w:val="00185B69"/>
    <w:rsid w:val="001E5A80"/>
    <w:rsid w:val="00260A08"/>
    <w:rsid w:val="00317CDA"/>
    <w:rsid w:val="003957EB"/>
    <w:rsid w:val="003C6BC2"/>
    <w:rsid w:val="003F4FAC"/>
    <w:rsid w:val="00420CA5"/>
    <w:rsid w:val="00471103"/>
    <w:rsid w:val="004D27C0"/>
    <w:rsid w:val="00573948"/>
    <w:rsid w:val="0058435B"/>
    <w:rsid w:val="005D340D"/>
    <w:rsid w:val="005F1B1E"/>
    <w:rsid w:val="00644D3C"/>
    <w:rsid w:val="00672B42"/>
    <w:rsid w:val="006C6D3F"/>
    <w:rsid w:val="006E65C3"/>
    <w:rsid w:val="0070797A"/>
    <w:rsid w:val="00784C8D"/>
    <w:rsid w:val="007D1201"/>
    <w:rsid w:val="008119E9"/>
    <w:rsid w:val="008164A0"/>
    <w:rsid w:val="00837EF2"/>
    <w:rsid w:val="0084694C"/>
    <w:rsid w:val="00861866"/>
    <w:rsid w:val="00866FCB"/>
    <w:rsid w:val="008B1F54"/>
    <w:rsid w:val="00940114"/>
    <w:rsid w:val="009D6BA9"/>
    <w:rsid w:val="009E70D3"/>
    <w:rsid w:val="009F35AA"/>
    <w:rsid w:val="009F65D9"/>
    <w:rsid w:val="00A44F29"/>
    <w:rsid w:val="00A630BB"/>
    <w:rsid w:val="00A772C2"/>
    <w:rsid w:val="00B058CC"/>
    <w:rsid w:val="00B277A0"/>
    <w:rsid w:val="00B912DA"/>
    <w:rsid w:val="00BC5549"/>
    <w:rsid w:val="00BC6FFD"/>
    <w:rsid w:val="00C020DD"/>
    <w:rsid w:val="00C664C1"/>
    <w:rsid w:val="00D32BA3"/>
    <w:rsid w:val="00DF01CC"/>
    <w:rsid w:val="00E00865"/>
    <w:rsid w:val="00E52363"/>
    <w:rsid w:val="00E94756"/>
    <w:rsid w:val="00F26374"/>
    <w:rsid w:val="00F86B4B"/>
    <w:rsid w:val="00F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BC5549"/>
  </w:style>
  <w:style w:type="paragraph" w:styleId="a4">
    <w:name w:val="List Paragraph"/>
    <w:basedOn w:val="a"/>
    <w:uiPriority w:val="34"/>
    <w:qFormat/>
    <w:rsid w:val="00BC5549"/>
    <w:pPr>
      <w:ind w:leftChars="200" w:left="480"/>
    </w:pPr>
  </w:style>
  <w:style w:type="character" w:styleId="a5">
    <w:name w:val="Strong"/>
    <w:basedOn w:val="a0"/>
    <w:uiPriority w:val="22"/>
    <w:qFormat/>
    <w:rsid w:val="00BC5549"/>
    <w:rPr>
      <w:b/>
      <w:bCs/>
    </w:rPr>
  </w:style>
  <w:style w:type="paragraph" w:styleId="a6">
    <w:name w:val="header"/>
    <w:basedOn w:val="a"/>
    <w:link w:val="a7"/>
    <w:uiPriority w:val="99"/>
    <w:unhideWhenUsed/>
    <w:rsid w:val="009F65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F65D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F65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F65D9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E5A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1E5A8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BC5549"/>
  </w:style>
  <w:style w:type="paragraph" w:styleId="a4">
    <w:name w:val="List Paragraph"/>
    <w:basedOn w:val="a"/>
    <w:uiPriority w:val="34"/>
    <w:qFormat/>
    <w:rsid w:val="00BC5549"/>
    <w:pPr>
      <w:ind w:leftChars="200" w:left="480"/>
    </w:pPr>
  </w:style>
  <w:style w:type="character" w:styleId="a5">
    <w:name w:val="Strong"/>
    <w:basedOn w:val="a0"/>
    <w:uiPriority w:val="22"/>
    <w:qFormat/>
    <w:rsid w:val="00BC5549"/>
    <w:rPr>
      <w:b/>
      <w:bCs/>
    </w:rPr>
  </w:style>
  <w:style w:type="paragraph" w:styleId="a6">
    <w:name w:val="header"/>
    <w:basedOn w:val="a"/>
    <w:link w:val="a7"/>
    <w:uiPriority w:val="99"/>
    <w:unhideWhenUsed/>
    <w:rsid w:val="009F65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F65D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F65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F65D9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E5A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1E5A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3</Pages>
  <Words>187</Words>
  <Characters>1069</Characters>
  <Application>Microsoft Office Word</Application>
  <DocSecurity>0</DocSecurity>
  <Lines>8</Lines>
  <Paragraphs>2</Paragraphs>
  <ScaleCrop>false</ScaleCrop>
  <Company>Microsoft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2019-09-09T06:42:00Z</cp:lastPrinted>
  <dcterms:created xsi:type="dcterms:W3CDTF">2018-10-02T09:18:00Z</dcterms:created>
  <dcterms:modified xsi:type="dcterms:W3CDTF">2019-09-09T06:43:00Z</dcterms:modified>
</cp:coreProperties>
</file>