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E57" w:rsidRDefault="00132FE6">
      <w:pPr>
        <w:spacing w:line="480" w:lineRule="exact"/>
        <w:jc w:val="center"/>
      </w:pPr>
      <w:r>
        <w:rPr>
          <w:rFonts w:ascii="標楷體" w:eastAsia="標楷體" w:hAnsi="標楷體"/>
          <w:b/>
          <w:bCs/>
          <w:i/>
          <w:iCs/>
          <w:color w:val="000000"/>
        </w:rPr>
        <w:t xml:space="preserve">                                                          </w:t>
      </w:r>
    </w:p>
    <w:p w:rsidR="00AE1E57" w:rsidRDefault="00132FE6">
      <w:pPr>
        <w:spacing w:line="900" w:lineRule="exact"/>
        <w:ind w:left="1274" w:firstLine="2498"/>
        <w:rPr>
          <w:rFonts w:ascii="標楷體" w:eastAsia="標楷體" w:hAnsi="標楷體"/>
          <w:b/>
          <w:color w:val="000000"/>
          <w:sz w:val="52"/>
        </w:rPr>
      </w:pPr>
      <w:r>
        <w:rPr>
          <w:rFonts w:ascii="標楷體" w:eastAsia="標楷體" w:hAnsi="標楷體"/>
          <w:b/>
          <w:color w:val="000000"/>
          <w:sz w:val="52"/>
        </w:rPr>
        <w:t>報   價</w:t>
      </w:r>
      <w:r>
        <w:rPr>
          <w:rFonts w:ascii="標楷體" w:eastAsia="標楷體" w:hAnsi="標楷體"/>
          <w:b/>
          <w:color w:val="000000"/>
          <w:sz w:val="52"/>
        </w:rPr>
        <w:tab/>
      </w:r>
      <w:r>
        <w:rPr>
          <w:rFonts w:ascii="標楷體" w:eastAsia="標楷體" w:hAnsi="標楷體"/>
          <w:b/>
          <w:color w:val="000000"/>
          <w:sz w:val="52"/>
        </w:rPr>
        <w:tab/>
        <w:t>單</w:t>
      </w:r>
    </w:p>
    <w:p w:rsidR="00AE1E57" w:rsidRDefault="00132FE6">
      <w:pPr>
        <w:snapToGrid w:val="0"/>
        <w:spacing w:line="900" w:lineRule="exact"/>
        <w:rPr>
          <w:rFonts w:ascii="標楷體" w:eastAsia="標楷體" w:hAnsi="標楷體"/>
          <w:color w:val="000000"/>
          <w:sz w:val="36"/>
          <w:szCs w:val="36"/>
        </w:rPr>
      </w:pPr>
      <w:r>
        <w:rPr>
          <w:rFonts w:ascii="標楷體" w:eastAsia="標楷體" w:hAnsi="標楷體"/>
          <w:color w:val="000000"/>
          <w:sz w:val="36"/>
          <w:szCs w:val="36"/>
        </w:rPr>
        <w:t>行政院農業委員會高雄區農業改良場</w:t>
      </w:r>
    </w:p>
    <w:p w:rsidR="00AE1E57" w:rsidRDefault="00132FE6">
      <w:pPr>
        <w:spacing w:line="900" w:lineRule="exact"/>
        <w:ind w:left="975" w:hanging="975"/>
      </w:pPr>
      <w:r>
        <w:rPr>
          <w:rFonts w:ascii="標楷體" w:eastAsia="標楷體" w:hAnsi="標楷體"/>
          <w:color w:val="000000"/>
          <w:sz w:val="36"/>
          <w:szCs w:val="36"/>
        </w:rPr>
        <w:t>標案編號：</w:t>
      </w:r>
      <w:r w:rsidR="00596262" w:rsidRPr="00940873">
        <w:rPr>
          <w:rFonts w:ascii="標楷體" w:eastAsia="標楷體" w:hAnsi="標楷體" w:hint="eastAsia"/>
          <w:color w:val="FF0000"/>
          <w:sz w:val="36"/>
          <w:szCs w:val="36"/>
        </w:rPr>
        <w:t>10</w:t>
      </w:r>
      <w:r w:rsidR="00940873" w:rsidRPr="00940873">
        <w:rPr>
          <w:rFonts w:ascii="標楷體" w:eastAsia="標楷體" w:hAnsi="標楷體" w:hint="eastAsia"/>
          <w:color w:val="FF0000"/>
          <w:sz w:val="36"/>
          <w:szCs w:val="36"/>
        </w:rPr>
        <w:t>7</w:t>
      </w:r>
      <w:r w:rsidR="00596262" w:rsidRPr="00940873">
        <w:rPr>
          <w:rFonts w:ascii="標楷體" w:eastAsia="標楷體" w:hAnsi="標楷體" w:hint="eastAsia"/>
          <w:color w:val="FF0000"/>
          <w:sz w:val="36"/>
          <w:szCs w:val="36"/>
        </w:rPr>
        <w:t>D</w:t>
      </w:r>
      <w:r w:rsidR="00940873" w:rsidRPr="00940873">
        <w:rPr>
          <w:rFonts w:ascii="標楷體" w:eastAsia="標楷體" w:hAnsi="標楷體" w:hint="eastAsia"/>
          <w:color w:val="FF0000"/>
          <w:sz w:val="36"/>
          <w:szCs w:val="36"/>
        </w:rPr>
        <w:t>001</w:t>
      </w:r>
      <w:r w:rsidR="00596262" w:rsidRPr="00940873">
        <w:rPr>
          <w:rFonts w:ascii="標楷體" w:eastAsia="標楷體" w:hAnsi="標楷體" w:hint="eastAsia"/>
          <w:color w:val="FF0000"/>
          <w:sz w:val="36"/>
          <w:szCs w:val="36"/>
        </w:rPr>
        <w:t>-a</w:t>
      </w:r>
      <w:r w:rsidRPr="00940873">
        <w:rPr>
          <w:rFonts w:ascii="標楷體" w:eastAsia="標楷體" w:hAnsi="標楷體"/>
          <w:color w:val="FF0000"/>
          <w:sz w:val="36"/>
          <w:szCs w:val="36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36"/>
          <w:szCs w:val="36"/>
          <w:u w:val="single"/>
        </w:rPr>
        <w:t xml:space="preserve">         </w:t>
      </w:r>
    </w:p>
    <w:p w:rsidR="00AE1E57" w:rsidRDefault="00132FE6">
      <w:pPr>
        <w:pStyle w:val="7"/>
        <w:spacing w:line="900" w:lineRule="exact"/>
        <w:ind w:left="1979" w:hanging="1979"/>
        <w:jc w:val="both"/>
      </w:pPr>
      <w:r>
        <w:rPr>
          <w:rFonts w:ascii="標楷體" w:eastAsia="標楷體" w:hAnsi="標楷體"/>
          <w:color w:val="000000"/>
          <w:sz w:val="36"/>
          <w:szCs w:val="36"/>
        </w:rPr>
        <w:t>標的名稱：</w:t>
      </w:r>
      <w:r w:rsidR="00940873" w:rsidRPr="00940873">
        <w:rPr>
          <w:rFonts w:ascii="標楷體" w:eastAsia="標楷體" w:hAnsi="標楷體"/>
          <w:color w:val="FF0000"/>
          <w:sz w:val="36"/>
          <w:szCs w:val="36"/>
        </w:rPr>
        <w:t>107</w:t>
      </w:r>
      <w:r w:rsidRPr="00940873">
        <w:rPr>
          <w:rFonts w:ascii="標楷體" w:eastAsia="標楷體" w:hAnsi="標楷體"/>
          <w:color w:val="FF0000"/>
          <w:spacing w:val="0"/>
          <w:sz w:val="36"/>
          <w:szCs w:val="36"/>
        </w:rPr>
        <w:t>年度業務委外人力派遣</w:t>
      </w:r>
      <w:r w:rsidR="00174417">
        <w:rPr>
          <w:rFonts w:ascii="標楷體" w:eastAsia="標楷體" w:hAnsi="標楷體" w:hint="eastAsia"/>
          <w:color w:val="FF0000"/>
          <w:spacing w:val="0"/>
          <w:sz w:val="36"/>
          <w:szCs w:val="36"/>
          <w:lang w:eastAsia="zh-HK"/>
        </w:rPr>
        <w:t>一式</w:t>
      </w:r>
      <w:bookmarkStart w:id="0" w:name="_GoBack"/>
      <w:bookmarkEnd w:id="0"/>
    </w:p>
    <w:p w:rsidR="00AE1E57" w:rsidRDefault="00132FE6">
      <w:pPr>
        <w:spacing w:line="900" w:lineRule="exact"/>
        <w:rPr>
          <w:rFonts w:ascii="標楷體" w:eastAsia="標楷體" w:hAnsi="標楷體"/>
          <w:color w:val="000000"/>
          <w:sz w:val="36"/>
          <w:szCs w:val="36"/>
        </w:rPr>
      </w:pPr>
      <w:r>
        <w:rPr>
          <w:rFonts w:ascii="標楷體" w:eastAsia="標楷體" w:hAnsi="標楷體"/>
          <w:color w:val="000000"/>
          <w:sz w:val="36"/>
          <w:szCs w:val="36"/>
        </w:rPr>
        <w:t>投標總價(大寫)：</w:t>
      </w:r>
    </w:p>
    <w:p w:rsidR="00AE1E57" w:rsidRDefault="00132FE6">
      <w:pPr>
        <w:pStyle w:val="7"/>
        <w:spacing w:line="900" w:lineRule="exact"/>
        <w:ind w:left="0" w:firstLine="0"/>
        <w:jc w:val="both"/>
        <w:rPr>
          <w:rFonts w:ascii="標楷體" w:eastAsia="標楷體" w:hAnsi="標楷體"/>
          <w:color w:val="000000"/>
          <w:spacing w:val="0"/>
          <w:sz w:val="36"/>
          <w:szCs w:val="36"/>
        </w:rPr>
      </w:pPr>
      <w:r>
        <w:rPr>
          <w:rFonts w:ascii="標楷體" w:eastAsia="標楷體" w:hAnsi="標楷體"/>
          <w:color w:val="000000"/>
          <w:spacing w:val="0"/>
          <w:sz w:val="36"/>
          <w:szCs w:val="36"/>
        </w:rPr>
        <w:t>新台幣    佰    拾   萬   仟   佰   拾   元整。</w:t>
      </w:r>
    </w:p>
    <w:p w:rsidR="00AE1E57" w:rsidRDefault="00AE1E57">
      <w:pPr>
        <w:spacing w:line="900" w:lineRule="exact"/>
        <w:jc w:val="both"/>
        <w:rPr>
          <w:rFonts w:ascii="標楷體" w:eastAsia="標楷體" w:hAnsi="標楷體"/>
          <w:color w:val="000000"/>
          <w:sz w:val="36"/>
          <w:szCs w:val="36"/>
        </w:rPr>
      </w:pPr>
    </w:p>
    <w:p w:rsidR="00AE1E57" w:rsidRDefault="00132FE6">
      <w:pPr>
        <w:spacing w:line="900" w:lineRule="exact"/>
        <w:jc w:val="both"/>
      </w:pPr>
      <w:r>
        <w:rPr>
          <w:rFonts w:ascii="標楷體" w:eastAsia="標楷體" w:hAnsi="標楷體"/>
          <w:color w:val="000000"/>
          <w:sz w:val="36"/>
          <w:szCs w:val="36"/>
        </w:rPr>
        <w:t>投標廠商</w:t>
      </w:r>
      <w:r>
        <w:rPr>
          <w:rFonts w:ascii="標楷體" w:eastAsia="標楷體" w:hAnsi="標楷體"/>
          <w:color w:val="FF0000"/>
          <w:sz w:val="36"/>
          <w:szCs w:val="36"/>
        </w:rPr>
        <w:t>(加蓋印章)</w:t>
      </w:r>
      <w:r>
        <w:rPr>
          <w:rFonts w:ascii="標楷體" w:eastAsia="標楷體" w:hAnsi="標楷體"/>
          <w:color w:val="000000"/>
          <w:sz w:val="36"/>
          <w:szCs w:val="36"/>
        </w:rPr>
        <w:t xml:space="preserve">：                 </w:t>
      </w:r>
    </w:p>
    <w:p w:rsidR="00AE1E57" w:rsidRDefault="00AE1E57">
      <w:pPr>
        <w:spacing w:line="900" w:lineRule="exact"/>
        <w:jc w:val="both"/>
        <w:rPr>
          <w:rFonts w:ascii="標楷體" w:eastAsia="標楷體" w:hAnsi="標楷體"/>
          <w:color w:val="000000"/>
          <w:sz w:val="36"/>
          <w:szCs w:val="36"/>
        </w:rPr>
      </w:pPr>
    </w:p>
    <w:p w:rsidR="00AE1E57" w:rsidRDefault="00132FE6">
      <w:pPr>
        <w:spacing w:line="900" w:lineRule="exact"/>
        <w:jc w:val="both"/>
      </w:pPr>
      <w:r>
        <w:rPr>
          <w:rFonts w:ascii="標楷體" w:eastAsia="標楷體" w:hAnsi="標楷體"/>
          <w:color w:val="000000"/>
          <w:sz w:val="36"/>
          <w:szCs w:val="36"/>
        </w:rPr>
        <w:t>負責人</w:t>
      </w:r>
      <w:r>
        <w:rPr>
          <w:rFonts w:ascii="標楷體" w:eastAsia="標楷體" w:hAnsi="標楷體"/>
          <w:color w:val="FF0000"/>
          <w:sz w:val="36"/>
          <w:szCs w:val="36"/>
        </w:rPr>
        <w:t>(加蓋印章)</w:t>
      </w:r>
      <w:r>
        <w:rPr>
          <w:rFonts w:ascii="標楷體" w:eastAsia="標楷體" w:hAnsi="標楷體"/>
          <w:color w:val="000000"/>
          <w:sz w:val="36"/>
          <w:szCs w:val="36"/>
        </w:rPr>
        <w:t xml:space="preserve">：          </w:t>
      </w:r>
    </w:p>
    <w:p w:rsidR="00AE1E57" w:rsidRDefault="00AE1E57">
      <w:pPr>
        <w:pStyle w:val="a5"/>
        <w:spacing w:line="900" w:lineRule="exact"/>
        <w:rPr>
          <w:rFonts w:ascii="標楷體" w:hAnsi="標楷體"/>
          <w:color w:val="000000"/>
          <w:sz w:val="36"/>
          <w:szCs w:val="36"/>
        </w:rPr>
      </w:pPr>
    </w:p>
    <w:p w:rsidR="00AE1E57" w:rsidRDefault="00132FE6">
      <w:pPr>
        <w:pStyle w:val="a5"/>
        <w:spacing w:line="900" w:lineRule="exact"/>
      </w:pPr>
      <w:r>
        <w:rPr>
          <w:b/>
          <w:sz w:val="32"/>
          <w:szCs w:val="32"/>
        </w:rPr>
        <w:t>開標結果各廠商標價超出底價時，依政府採購法第</w:t>
      </w:r>
      <w:r>
        <w:rPr>
          <w:b/>
          <w:sz w:val="32"/>
          <w:szCs w:val="32"/>
        </w:rPr>
        <w:t>53</w:t>
      </w:r>
      <w:r>
        <w:rPr>
          <w:b/>
          <w:sz w:val="32"/>
          <w:szCs w:val="32"/>
        </w:rPr>
        <w:t>條第</w:t>
      </w:r>
      <w:r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項規定辦理。</w:t>
      </w:r>
    </w:p>
    <w:sectPr w:rsidR="00AE1E57">
      <w:pgSz w:w="11906" w:h="16838"/>
      <w:pgMar w:top="851" w:right="851" w:bottom="851" w:left="85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6C8" w:rsidRDefault="005E76C8">
      <w:r>
        <w:separator/>
      </w:r>
    </w:p>
  </w:endnote>
  <w:endnote w:type="continuationSeparator" w:id="0">
    <w:p w:rsidR="005E76C8" w:rsidRDefault="005E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6C8" w:rsidRDefault="005E76C8">
      <w:r>
        <w:rPr>
          <w:color w:val="000000"/>
        </w:rPr>
        <w:separator/>
      </w:r>
    </w:p>
  </w:footnote>
  <w:footnote w:type="continuationSeparator" w:id="0">
    <w:p w:rsidR="005E76C8" w:rsidRDefault="005E7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E1E57"/>
    <w:rsid w:val="00001FB0"/>
    <w:rsid w:val="00132FE6"/>
    <w:rsid w:val="00174417"/>
    <w:rsid w:val="00237E0E"/>
    <w:rsid w:val="004735A0"/>
    <w:rsid w:val="00596262"/>
    <w:rsid w:val="005E76C8"/>
    <w:rsid w:val="00940873"/>
    <w:rsid w:val="00AE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"/>
    <w:basedOn w:val="a"/>
    <w:rPr>
      <w:rFonts w:eastAsia="標楷體"/>
      <w:color w:val="FF0000"/>
      <w:sz w:val="28"/>
    </w:rPr>
  </w:style>
  <w:style w:type="paragraph" w:customStyle="1" w:styleId="7">
    <w:name w:val="樣式7"/>
    <w:basedOn w:val="a"/>
    <w:pPr>
      <w:spacing w:line="360" w:lineRule="exact"/>
      <w:ind w:left="1361" w:hanging="1361"/>
    </w:pPr>
    <w:rPr>
      <w:rFonts w:eastAsia="全真楷書"/>
      <w:spacing w:val="14"/>
      <w:kern w:val="0"/>
      <w:szCs w:val="20"/>
    </w:rPr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paragraph" w:styleId="a7">
    <w:name w:val="Plain Text"/>
    <w:basedOn w:val="a"/>
    <w:rPr>
      <w:rFonts w:ascii="細明體" w:eastAsia="細明體" w:hAnsi="細明體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"/>
    <w:basedOn w:val="a"/>
    <w:rPr>
      <w:rFonts w:eastAsia="標楷體"/>
      <w:color w:val="FF0000"/>
      <w:sz w:val="28"/>
    </w:rPr>
  </w:style>
  <w:style w:type="paragraph" w:customStyle="1" w:styleId="7">
    <w:name w:val="樣式7"/>
    <w:basedOn w:val="a"/>
    <w:pPr>
      <w:spacing w:line="360" w:lineRule="exact"/>
      <w:ind w:left="1361" w:hanging="1361"/>
    </w:pPr>
    <w:rPr>
      <w:rFonts w:eastAsia="全真楷書"/>
      <w:spacing w:val="14"/>
      <w:kern w:val="0"/>
      <w:szCs w:val="20"/>
    </w:rPr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paragraph" w:styleId="a7">
    <w:name w:val="Plain Text"/>
    <w:basedOn w:val="a"/>
    <w:rPr>
      <w:rFonts w:ascii="細明體" w:eastAsia="細明體" w:hAnsi="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北宜高速公路交流道附近地區新擬都市計畫（羅東擴大都市計畫等）案空白估價單</dc:title>
  <dc:creator>sam</dc:creator>
  <cp:lastModifiedBy>user</cp:lastModifiedBy>
  <cp:revision>4</cp:revision>
  <cp:lastPrinted>2016-11-23T03:42:00Z</cp:lastPrinted>
  <dcterms:created xsi:type="dcterms:W3CDTF">2016-11-23T03:42:00Z</dcterms:created>
  <dcterms:modified xsi:type="dcterms:W3CDTF">2017-11-23T06:28:00Z</dcterms:modified>
</cp:coreProperties>
</file>